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8702" w14:textId="1C47C3E0" w:rsidR="00FD2D12" w:rsidRPr="00D650E9" w:rsidRDefault="00D56371" w:rsidP="00FD2D12">
      <w:pPr>
        <w:spacing w:line="276" w:lineRule="auto"/>
        <w:jc w:val="center"/>
        <w:rPr>
          <w:rFonts w:ascii="Arial Narrow" w:hAnsi="Arial Narrow"/>
          <w:b/>
          <w:bCs/>
          <w:sz w:val="18"/>
          <w:szCs w:val="18"/>
        </w:rPr>
      </w:pPr>
      <w:r w:rsidRPr="00D650E9">
        <w:rPr>
          <w:rFonts w:ascii="Arial Narrow" w:hAnsi="Arial Narrow"/>
          <w:b/>
          <w:bCs/>
          <w:sz w:val="18"/>
          <w:szCs w:val="18"/>
        </w:rPr>
        <w:t>MUS</w:t>
      </w:r>
      <w:r w:rsidR="009B0BF6" w:rsidRPr="00D650E9">
        <w:rPr>
          <w:rFonts w:ascii="Arial Narrow" w:hAnsi="Arial Narrow"/>
          <w:b/>
          <w:bCs/>
          <w:sz w:val="18"/>
          <w:szCs w:val="18"/>
        </w:rPr>
        <w:t>IC</w:t>
      </w:r>
      <w:r w:rsidRPr="00D650E9">
        <w:rPr>
          <w:rFonts w:ascii="Arial Narrow" w:hAnsi="Arial Narrow"/>
          <w:b/>
          <w:bCs/>
          <w:sz w:val="18"/>
          <w:szCs w:val="18"/>
        </w:rPr>
        <w:t xml:space="preserve"> </w:t>
      </w:r>
      <w:r w:rsidR="00FD2D12" w:rsidRPr="00D650E9">
        <w:rPr>
          <w:rFonts w:ascii="Arial Narrow" w:hAnsi="Arial Narrow"/>
          <w:b/>
          <w:bCs/>
          <w:sz w:val="18"/>
          <w:szCs w:val="18"/>
        </w:rPr>
        <w:t>PERFORMANCE AGREEMENT</w:t>
      </w:r>
    </w:p>
    <w:p w14:paraId="1DC60F8D"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BETWEEN</w:t>
      </w:r>
    </w:p>
    <w:p w14:paraId="524F5410" w14:textId="24F37204" w:rsidR="00FD2D12" w:rsidRPr="00D650E9" w:rsidRDefault="00B30660" w:rsidP="00FD2D12">
      <w:pPr>
        <w:spacing w:line="276" w:lineRule="auto"/>
        <w:jc w:val="center"/>
        <w:rPr>
          <w:rFonts w:ascii="Arial Narrow" w:hAnsi="Arial Narrow"/>
          <w:b/>
          <w:bCs/>
          <w:sz w:val="18"/>
          <w:szCs w:val="18"/>
        </w:rPr>
      </w:pPr>
      <w:r w:rsidRPr="00D650E9">
        <w:rPr>
          <w:rFonts w:ascii="Arial Narrow" w:hAnsi="Arial Narrow"/>
          <w:b/>
          <w:bCs/>
          <w:sz w:val="18"/>
          <w:szCs w:val="18"/>
        </w:rPr>
        <w:t>CONTRACTOR</w:t>
      </w:r>
    </w:p>
    <w:p w14:paraId="4858BA5C"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AND</w:t>
      </w:r>
    </w:p>
    <w:p w14:paraId="0EF23F61"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MIDDLE TENNESSEE STATE UNIVERSITY</w:t>
      </w:r>
    </w:p>
    <w:p w14:paraId="21FBE949" w14:textId="77777777" w:rsidR="00FD2D12" w:rsidRPr="00D650E9" w:rsidRDefault="00FD2D12" w:rsidP="00FD2D12">
      <w:pPr>
        <w:jc w:val="center"/>
        <w:rPr>
          <w:rFonts w:ascii="Arial Narrow" w:hAnsi="Arial Narrow"/>
          <w:b/>
          <w:bCs/>
          <w:sz w:val="18"/>
          <w:szCs w:val="18"/>
        </w:rPr>
      </w:pPr>
    </w:p>
    <w:p w14:paraId="36D92898" w14:textId="478A61B0" w:rsidR="00EA3D64" w:rsidRPr="00D650E9" w:rsidRDefault="00EA3D64"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Agreement Overview &amp; Engagement Terms</w:t>
      </w:r>
    </w:p>
    <w:p w14:paraId="3BD56439" w14:textId="77777777" w:rsidR="00EA3D64" w:rsidRPr="00D650E9" w:rsidRDefault="00EA3D64" w:rsidP="00EA3D64">
      <w:pPr>
        <w:jc w:val="both"/>
        <w:rPr>
          <w:rFonts w:ascii="Arial Narrow" w:hAnsi="Arial Narrow"/>
          <w:b/>
          <w:bCs/>
          <w:sz w:val="18"/>
          <w:szCs w:val="18"/>
        </w:rPr>
      </w:pPr>
    </w:p>
    <w:p w14:paraId="3F49E96D" w14:textId="24D3C5DC" w:rsidR="00D650E9" w:rsidRPr="00D650E9" w:rsidRDefault="00D274F4" w:rsidP="00D650E9">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 xml:space="preserve">Agreement Overview, </w:t>
      </w:r>
      <w:r w:rsidR="00DC1B6A" w:rsidRPr="00D650E9">
        <w:rPr>
          <w:rFonts w:ascii="Arial Narrow" w:hAnsi="Arial Narrow"/>
          <w:sz w:val="18"/>
          <w:szCs w:val="18"/>
          <w:u w:val="single"/>
        </w:rPr>
        <w:t>Parties &amp;</w:t>
      </w:r>
      <w:r w:rsidRPr="00D650E9">
        <w:rPr>
          <w:rFonts w:ascii="Arial Narrow" w:hAnsi="Arial Narrow"/>
          <w:sz w:val="18"/>
          <w:szCs w:val="18"/>
          <w:u w:val="single"/>
        </w:rPr>
        <w:t xml:space="preserve"> Engagement Terms</w:t>
      </w:r>
      <w:r w:rsidRPr="00D650E9">
        <w:rPr>
          <w:rFonts w:ascii="Arial Narrow" w:hAnsi="Arial Narrow"/>
          <w:sz w:val="18"/>
          <w:szCs w:val="18"/>
        </w:rPr>
        <w:t xml:space="preserve">. </w:t>
      </w:r>
      <w:r w:rsidR="00DC1B6A" w:rsidRPr="00D650E9">
        <w:rPr>
          <w:rFonts w:ascii="Arial Narrow" w:hAnsi="Arial Narrow"/>
          <w:sz w:val="18"/>
          <w:szCs w:val="18"/>
        </w:rPr>
        <w:t xml:space="preserve">This Music Performance Agreement (“Agreement”) is entered into and effective as of the date of the final signature below by and between Middle Tennessee State University (“Institution”) and </w:t>
      </w:r>
      <w:r w:rsidR="00DC1B6A" w:rsidRPr="00D650E9">
        <w:rPr>
          <w:rFonts w:ascii="Arial Narrow" w:hAnsi="Arial Narrow"/>
          <w:sz w:val="18"/>
          <w:szCs w:val="18"/>
          <w:highlight w:val="yellow"/>
        </w:rPr>
        <w:t>[Insert Name of Artist]</w:t>
      </w:r>
      <w:r w:rsidR="00D650E9" w:rsidRPr="00D650E9">
        <w:rPr>
          <w:rFonts w:ascii="Arial Narrow" w:hAnsi="Arial Narrow"/>
          <w:sz w:val="18"/>
          <w:szCs w:val="18"/>
        </w:rPr>
        <w:t xml:space="preserve"> (“Contractor”)</w:t>
      </w:r>
      <w:r w:rsidR="00DC1B6A" w:rsidRPr="00D650E9">
        <w:rPr>
          <w:rFonts w:ascii="Arial Narrow" w:hAnsi="Arial Narrow"/>
          <w:sz w:val="18"/>
          <w:szCs w:val="18"/>
        </w:rPr>
        <w:t>.</w:t>
      </w:r>
      <w:r w:rsidR="00D650E9" w:rsidRPr="00D650E9">
        <w:rPr>
          <w:rFonts w:ascii="Arial Narrow" w:hAnsi="Arial Narrow"/>
          <w:sz w:val="18"/>
          <w:szCs w:val="18"/>
        </w:rPr>
        <w:t xml:space="preserve"> </w:t>
      </w:r>
      <w:r w:rsidR="005D69A4" w:rsidRPr="005D69A4">
        <w:rPr>
          <w:rFonts w:ascii="Arial Narrow" w:hAnsi="Arial Narrow"/>
          <w:sz w:val="18"/>
          <w:szCs w:val="18"/>
        </w:rPr>
        <w:t>The Institution and the Contractor may be referred to individually as a “party” and collectively as the “parties.”</w:t>
      </w:r>
    </w:p>
    <w:p w14:paraId="09F80EC4" w14:textId="025A79BC" w:rsidR="00D650E9" w:rsidRPr="00D650E9" w:rsidRDefault="00D650E9" w:rsidP="00D650E9">
      <w:pPr>
        <w:pStyle w:val="ListParagraph"/>
        <w:numPr>
          <w:ilvl w:val="0"/>
          <w:numId w:val="1"/>
        </w:numPr>
        <w:jc w:val="both"/>
        <w:rPr>
          <w:rFonts w:ascii="Arial Narrow" w:hAnsi="Arial Narrow"/>
          <w:sz w:val="18"/>
          <w:szCs w:val="18"/>
        </w:rPr>
      </w:pPr>
      <w:r w:rsidRPr="00D650E9">
        <w:rPr>
          <w:rFonts w:ascii="Arial Narrow" w:hAnsi="Arial Narrow" w:cs="Arial"/>
          <w:sz w:val="18"/>
          <w:szCs w:val="18"/>
          <w:u w:val="single"/>
        </w:rPr>
        <w:t>Contractor Definition &amp; Signatory Authority</w:t>
      </w:r>
      <w:r w:rsidRPr="00D650E9">
        <w:rPr>
          <w:rFonts w:ascii="Arial Narrow" w:hAnsi="Arial Narrow" w:cs="Arial"/>
          <w:sz w:val="18"/>
          <w:szCs w:val="18"/>
        </w:rPr>
        <w:t xml:space="preserve">. </w:t>
      </w:r>
      <w:r w:rsidRPr="00D650E9">
        <w:rPr>
          <w:rFonts w:ascii="Arial Narrow" w:hAnsi="Arial Narrow"/>
          <w:sz w:val="18"/>
          <w:szCs w:val="18"/>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48C30235" w14:textId="77777777" w:rsidR="00490887" w:rsidRPr="00D650E9" w:rsidRDefault="00FD2D12"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Scope of Contractor’s Services</w:t>
      </w:r>
      <w:r w:rsidRPr="00D650E9">
        <w:rPr>
          <w:rFonts w:ascii="Arial Narrow" w:hAnsi="Arial Narrow"/>
          <w:sz w:val="18"/>
          <w:szCs w:val="18"/>
        </w:rPr>
        <w:t>. The Contractor agrees to provide a musical performance (the “Event”) as outlined in this Agreement. The specific details of the Event, including the schedule, timeline, and performance requirements, are set forth in Exhibit A, which is incorporated by reference and made a part of this Agreement.</w:t>
      </w:r>
    </w:p>
    <w:p w14:paraId="1D2DEED0" w14:textId="3F76B9CF" w:rsidR="00EB6A97" w:rsidRPr="00D650E9" w:rsidRDefault="00EB6A97"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Term</w:t>
      </w:r>
      <w:r w:rsidRPr="00D650E9">
        <w:rPr>
          <w:rFonts w:ascii="Arial Narrow" w:hAnsi="Arial Narrow"/>
          <w:sz w:val="18"/>
          <w:szCs w:val="18"/>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2947AAB8" w14:textId="77777777" w:rsidR="00EA3D64" w:rsidRPr="00D650E9" w:rsidRDefault="00EA3D64" w:rsidP="00EA3D64">
      <w:pPr>
        <w:pStyle w:val="ListParagraph"/>
        <w:ind w:left="360"/>
        <w:jc w:val="both"/>
        <w:rPr>
          <w:rFonts w:ascii="Arial Narrow" w:hAnsi="Arial Narrow"/>
          <w:sz w:val="18"/>
          <w:szCs w:val="18"/>
        </w:rPr>
      </w:pPr>
    </w:p>
    <w:p w14:paraId="3F034C4E" w14:textId="2505865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Financial &amp; Payment Terms</w:t>
      </w:r>
    </w:p>
    <w:p w14:paraId="5CFA751B" w14:textId="77777777" w:rsidR="00EA3D64" w:rsidRPr="00D650E9" w:rsidRDefault="00EA3D64" w:rsidP="00EA3D64">
      <w:pPr>
        <w:pStyle w:val="ListParagraph"/>
        <w:ind w:left="360"/>
        <w:jc w:val="both"/>
        <w:rPr>
          <w:rFonts w:ascii="Arial Narrow" w:hAnsi="Arial Narrow"/>
          <w:b/>
          <w:bCs/>
          <w:sz w:val="18"/>
          <w:szCs w:val="18"/>
          <w:highlight w:val="red"/>
          <w:u w:val="single"/>
        </w:rPr>
      </w:pPr>
    </w:p>
    <w:p w14:paraId="0F4080ED" w14:textId="28228868"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Compensation Overview</w:t>
      </w:r>
      <w:r w:rsidRPr="00D650E9">
        <w:rPr>
          <w:rFonts w:ascii="Arial Narrow" w:hAnsi="Arial Narrow"/>
          <w:sz w:val="18"/>
          <w:szCs w:val="18"/>
        </w:rPr>
        <w:t>. The Institution will pay the Contractor a Fee of $</w:t>
      </w:r>
      <w:r w:rsidR="006B2920" w:rsidRPr="00D650E9">
        <w:rPr>
          <w:rFonts w:ascii="Arial Narrow" w:hAnsi="Arial Narrow"/>
          <w:sz w:val="18"/>
          <w:szCs w:val="18"/>
        </w:rPr>
        <w:t>[</w:t>
      </w:r>
      <w:r w:rsidR="006B2920" w:rsidRPr="00D650E9">
        <w:rPr>
          <w:rFonts w:ascii="Arial Narrow" w:hAnsi="Arial Narrow"/>
          <w:sz w:val="18"/>
          <w:szCs w:val="18"/>
          <w:highlight w:val="yellow"/>
        </w:rPr>
        <w:t>INSERT PAYMENT AMOUNT</w:t>
      </w:r>
      <w:r w:rsidR="006B2920" w:rsidRPr="00D650E9">
        <w:rPr>
          <w:rFonts w:ascii="Arial Narrow" w:hAnsi="Arial Narrow"/>
          <w:sz w:val="18"/>
          <w:szCs w:val="18"/>
        </w:rPr>
        <w:t>]</w:t>
      </w:r>
      <w:r w:rsidRPr="00D650E9">
        <w:rPr>
          <w:rFonts w:ascii="Arial Narrow" w:hAnsi="Arial Narrow"/>
          <w:sz w:val="18"/>
          <w:szCs w:val="18"/>
        </w:rPr>
        <w:t xml:space="preserve"> USD (“Service Fee”) for all services rendered under this Agreement</w:t>
      </w:r>
      <w:r w:rsidR="005412D9" w:rsidRPr="00D650E9">
        <w:rPr>
          <w:rFonts w:ascii="Arial Narrow" w:hAnsi="Arial Narrow"/>
          <w:sz w:val="18"/>
          <w:szCs w:val="18"/>
        </w:rPr>
        <w:t xml:space="preserve">. This Service Fee encompasses all expenses incurred by the Contractor in the delivery of services, including but not limited to travel, accommodation, meals, and any other ancillary costs, with no additional reimbursements or charges. </w:t>
      </w:r>
      <w:r w:rsidRPr="00D650E9">
        <w:rPr>
          <w:rFonts w:ascii="Arial Narrow" w:hAnsi="Arial Narrow"/>
          <w:sz w:val="18"/>
          <w:szCs w:val="18"/>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389EAAD6"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Invoice Submission and Payment Processing</w:t>
      </w:r>
      <w:r w:rsidRPr="00D650E9">
        <w:rPr>
          <w:rFonts w:ascii="Arial Narrow" w:hAnsi="Arial Narrow"/>
          <w:sz w:val="18"/>
          <w:szCs w:val="18"/>
        </w:rPr>
        <w:t>. Payment(s) will be processed via ACH transfer on a NET 30 business day basis after all of the following conditions have been met:</w:t>
      </w:r>
    </w:p>
    <w:p w14:paraId="3A0CAA0F"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A conforming invoice is received via email at </w:t>
      </w:r>
      <w:hyperlink r:id="rId7" w:history="1">
        <w:r w:rsidRPr="00D650E9">
          <w:rPr>
            <w:rStyle w:val="Hyperlink"/>
            <w:rFonts w:ascii="Arial Narrow" w:hAnsi="Arial Narrow"/>
            <w:b/>
            <w:bCs/>
            <w:sz w:val="18"/>
            <w:szCs w:val="18"/>
          </w:rPr>
          <w:t>invoice@mtsu.edu</w:t>
        </w:r>
      </w:hyperlink>
      <w:r w:rsidRPr="00D650E9">
        <w:rPr>
          <w:rFonts w:ascii="Arial Narrow" w:hAnsi="Arial Narrow"/>
          <w:sz w:val="18"/>
          <w:szCs w:val="18"/>
        </w:rPr>
        <w:t>.</w:t>
      </w:r>
    </w:p>
    <w:p w14:paraId="12E4E4E2" w14:textId="77777777" w:rsidR="00DA2C95" w:rsidRPr="00D650E9" w:rsidRDefault="00DA2C95" w:rsidP="00DA2C95">
      <w:pPr>
        <w:pStyle w:val="ListParagraph"/>
        <w:numPr>
          <w:ilvl w:val="2"/>
          <w:numId w:val="18"/>
        </w:numPr>
        <w:jc w:val="both"/>
        <w:rPr>
          <w:rFonts w:ascii="Arial Narrow" w:hAnsi="Arial Narrow"/>
          <w:sz w:val="18"/>
          <w:szCs w:val="18"/>
        </w:rPr>
      </w:pPr>
      <w:r w:rsidRPr="00D650E9">
        <w:rPr>
          <w:rFonts w:ascii="Arial Narrow" w:hAnsi="Arial Narrow"/>
          <w:sz w:val="18"/>
          <w:szCs w:val="18"/>
        </w:rPr>
        <w:t>A conforming invoice is one that includes all of the following required elements:</w:t>
      </w:r>
    </w:p>
    <w:p w14:paraId="722D6700"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Contractor’s full legal name, business address, and a reference to Middle Tennessee State University.</w:t>
      </w:r>
    </w:p>
    <w:p w14:paraId="52D54DFB"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unique invoice number and invoice date.</w:t>
      </w:r>
    </w:p>
    <w:p w14:paraId="5C1D6E13"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Institution-issued purchase order (“PO”) number.</w:t>
      </w:r>
    </w:p>
    <w:p w14:paraId="7014AB36"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detailed description of the goods or services provided, including relevant dates.</w:t>
      </w:r>
    </w:p>
    <w:p w14:paraId="63F92E6D"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total amount due, itemized if necessary.</w:t>
      </w:r>
    </w:p>
    <w:p w14:paraId="6A95E43B" w14:textId="77777777" w:rsidR="007E222C" w:rsidRPr="00D650E9" w:rsidRDefault="007E222C" w:rsidP="007E222C">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The Contractor has completed and submitted the ACH payment form </w:t>
      </w:r>
      <w:hyperlink r:id="rId8" w:history="1">
        <w:r w:rsidRPr="00D650E9">
          <w:rPr>
            <w:rStyle w:val="Hyperlink"/>
            <w:rFonts w:ascii="Arial Narrow" w:hAnsi="Arial Narrow"/>
            <w:sz w:val="18"/>
            <w:szCs w:val="18"/>
          </w:rPr>
          <w:t>[click here]</w:t>
        </w:r>
      </w:hyperlink>
      <w:r w:rsidRPr="00D650E9">
        <w:rPr>
          <w:rFonts w:ascii="Arial Narrow" w:hAnsi="Arial Narrow"/>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13DC2DE0"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The Contractor has fully performed under this Agreement.</w:t>
      </w:r>
    </w:p>
    <w:p w14:paraId="00D8B0E3" w14:textId="77777777" w:rsidR="00DA2C95" w:rsidRPr="00D650E9" w:rsidRDefault="00DA2C95" w:rsidP="00DA2C95">
      <w:pPr>
        <w:pStyle w:val="ListParagraph"/>
        <w:ind w:left="360"/>
        <w:jc w:val="both"/>
        <w:rPr>
          <w:rFonts w:ascii="Arial Narrow" w:hAnsi="Arial Narrow"/>
          <w:sz w:val="18"/>
          <w:szCs w:val="18"/>
        </w:rPr>
      </w:pPr>
    </w:p>
    <w:p w14:paraId="1406A505" w14:textId="77777777" w:rsidR="00DA2C95" w:rsidRPr="00D650E9" w:rsidRDefault="00DA2C95" w:rsidP="00DA2C95">
      <w:pPr>
        <w:pStyle w:val="ListParagraph"/>
        <w:ind w:left="360"/>
        <w:jc w:val="both"/>
        <w:rPr>
          <w:rFonts w:ascii="Arial Narrow" w:hAnsi="Arial Narrow"/>
          <w:sz w:val="18"/>
          <w:szCs w:val="18"/>
        </w:rPr>
      </w:pPr>
      <w:r w:rsidRPr="00D650E9">
        <w:rPr>
          <w:rFonts w:ascii="Arial Narrow" w:hAnsi="Arial Narrow"/>
          <w:b/>
          <w:bCs/>
          <w:sz w:val="18"/>
          <w:szCs w:val="18"/>
        </w:rPr>
        <w:t>Until these conditions are satisfied, the Institution has no obligation to make payment and will not be liable for any delays or non-payment.</w:t>
      </w:r>
    </w:p>
    <w:p w14:paraId="5DF57F44" w14:textId="77777777" w:rsidR="00DA2C95" w:rsidRPr="00D650E9" w:rsidRDefault="00DA2C95" w:rsidP="00DA2C95">
      <w:pPr>
        <w:pStyle w:val="ListParagraph"/>
        <w:ind w:left="360"/>
        <w:jc w:val="both"/>
        <w:rPr>
          <w:rFonts w:ascii="Arial Narrow" w:hAnsi="Arial Narrow"/>
          <w:sz w:val="18"/>
          <w:szCs w:val="18"/>
        </w:rPr>
      </w:pPr>
    </w:p>
    <w:p w14:paraId="2E203FDD"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Compliance for Non-Resident Alien Contractors</w:t>
      </w:r>
      <w:r w:rsidRPr="00D650E9">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263ECF83"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Maximum Financial Obligation</w:t>
      </w:r>
      <w:r w:rsidRPr="00D650E9">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2599F58A" w14:textId="77777777" w:rsidR="00EB6A97" w:rsidRPr="00D650E9" w:rsidRDefault="00EB6A97" w:rsidP="00EB6A97">
      <w:pPr>
        <w:jc w:val="center"/>
        <w:rPr>
          <w:rFonts w:ascii="Arial Narrow" w:hAnsi="Arial Narrow"/>
          <w:b/>
          <w:bCs/>
          <w:sz w:val="18"/>
          <w:szCs w:val="18"/>
        </w:rPr>
      </w:pPr>
    </w:p>
    <w:p w14:paraId="57E2EC9E" w14:textId="5470A6BB"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Logistics &amp; Performance Control</w:t>
      </w:r>
    </w:p>
    <w:p w14:paraId="2951F259" w14:textId="77777777" w:rsidR="00EB6A97" w:rsidRPr="00D650E9" w:rsidRDefault="00EB6A97" w:rsidP="00EB6A97">
      <w:pPr>
        <w:jc w:val="center"/>
        <w:rPr>
          <w:rFonts w:ascii="Arial Narrow" w:hAnsi="Arial Narrow"/>
          <w:sz w:val="18"/>
          <w:szCs w:val="18"/>
          <w:u w:val="single"/>
        </w:rPr>
      </w:pPr>
    </w:p>
    <w:p w14:paraId="560061FD"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Performance Control and Institutional Authority</w:t>
      </w:r>
      <w:r w:rsidRPr="00D650E9">
        <w:rPr>
          <w:rFonts w:ascii="Arial Narrow" w:hAnsi="Arial Narrow"/>
          <w:sz w:val="18"/>
          <w:szCs w:val="18"/>
        </w:rPr>
        <w:t>. The Contractor retains full control over the details and manner of the performance. However, the Institution reserves the right to interrupt or terminate the performance, in whole or in part, if it determines, in its sole discretion, that such action is necessary to maintain security or ensure compliance with federal, state, or local laws, regulations, or Institution policies. Such interruption or termination shall not affect the Institution’s payment obligations under this Agreement, except when the action is required due to the Contractor’s failure to comply with applicable laws or Institution policies of which the Contractor has been informed. In such cases, payment may be withheld.</w:t>
      </w:r>
    </w:p>
    <w:p w14:paraId="2E7C9E17"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Rider Compliance</w:t>
      </w:r>
      <w:r w:rsidRPr="00D650E9">
        <w:rPr>
          <w:rFonts w:ascii="Arial Narrow" w:hAnsi="Arial Narrow"/>
          <w:b/>
          <w:bCs/>
          <w:sz w:val="18"/>
          <w:szCs w:val="18"/>
        </w:rPr>
        <w:t xml:space="preserve">. </w:t>
      </w:r>
      <w:r w:rsidRPr="00D650E9">
        <w:rPr>
          <w:rFonts w:ascii="Arial Narrow" w:hAnsi="Arial Narrow"/>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4A5213EC"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Contractor Equipment Responsibility</w:t>
      </w:r>
      <w:r w:rsidRPr="00D650E9">
        <w:rPr>
          <w:rFonts w:ascii="Arial Narrow" w:hAnsi="Arial Narrow"/>
          <w:sz w:val="18"/>
          <w:szCs w:val="18"/>
        </w:rPr>
        <w:t xml:space="preserve">.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w:t>
      </w:r>
      <w:r w:rsidRPr="00D650E9">
        <w:rPr>
          <w:rFonts w:ascii="Arial Narrow" w:hAnsi="Arial Narrow"/>
          <w:sz w:val="18"/>
          <w:szCs w:val="18"/>
        </w:rPr>
        <w:lastRenderedPageBreak/>
        <w:t>complete supervision, direction, and control. The Institution will only accept custody of the Contractor’s property if expressly agreed to in writing, and in such instances, its liability shall be limited solely to loss or damage resulting from its own negligence.</w:t>
      </w:r>
    </w:p>
    <w:p w14:paraId="50C9F46E" w14:textId="0D16586C" w:rsidR="00EB6A97" w:rsidRPr="00D650E9" w:rsidRDefault="00EA3D64" w:rsidP="00470B0D">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Responsibility for Damages</w:t>
      </w:r>
      <w:r w:rsidRPr="00D650E9">
        <w:rPr>
          <w:rFonts w:ascii="Arial Narrow" w:hAnsi="Arial Narrow"/>
          <w:sz w:val="18"/>
          <w:szCs w:val="18"/>
        </w:rPr>
        <w:t>. The Contractor shall be liable for any damage to the Institution’s premises, equipment, or property caused by the acts, omissions, or negligence of the Contractor, its agents, employees, patrons, guests, or any person admitted to the premises by the Contractor. The cost of such damages shall be the Contractor’s responsibility and may, at the Institution’s discretion, be deducted from the fee payable under this Agreement.</w:t>
      </w:r>
    </w:p>
    <w:p w14:paraId="0A509667" w14:textId="77777777" w:rsidR="00122767" w:rsidRPr="00D650E9" w:rsidRDefault="00122767" w:rsidP="00470B0D">
      <w:pPr>
        <w:pStyle w:val="ListParagraph"/>
        <w:ind w:left="360"/>
        <w:jc w:val="both"/>
        <w:rPr>
          <w:rFonts w:ascii="Arial Narrow" w:hAnsi="Arial Narrow"/>
          <w:sz w:val="18"/>
          <w:szCs w:val="18"/>
        </w:rPr>
      </w:pPr>
    </w:p>
    <w:p w14:paraId="253D6E6F" w14:textId="77777777" w:rsidR="00122767" w:rsidRPr="00D650E9" w:rsidRDefault="00122767" w:rsidP="00470B0D">
      <w:pPr>
        <w:pStyle w:val="ListParagraph"/>
        <w:ind w:left="360"/>
        <w:jc w:val="both"/>
        <w:rPr>
          <w:rFonts w:ascii="Arial Narrow" w:hAnsi="Arial Narrow"/>
          <w:sz w:val="18"/>
          <w:szCs w:val="18"/>
        </w:rPr>
      </w:pPr>
    </w:p>
    <w:p w14:paraId="56CA6B20" w14:textId="1ABBFDE6"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Legal &amp; Compliance Provisions</w:t>
      </w:r>
      <w:r w:rsidR="00122767" w:rsidRPr="00D650E9">
        <w:rPr>
          <w:rFonts w:ascii="Arial Narrow" w:hAnsi="Arial Narrow"/>
          <w:b/>
          <w:bCs/>
          <w:sz w:val="18"/>
          <w:szCs w:val="18"/>
        </w:rPr>
        <w:br/>
      </w:r>
    </w:p>
    <w:p w14:paraId="29E2CA3E" w14:textId="77777777" w:rsidR="00D7046C" w:rsidRPr="00D650E9" w:rsidRDefault="00FD2D12" w:rsidP="00D7046C">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Liability of the Institution</w:t>
      </w:r>
      <w:r w:rsidRPr="00D650E9">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D650E9">
        <w:rPr>
          <w:rFonts w:ascii="Arial Narrow" w:hAnsi="Arial Narrow"/>
          <w:i/>
          <w:sz w:val="18"/>
          <w:szCs w:val="18"/>
        </w:rPr>
        <w:t>Tennessee Code Annotated</w:t>
      </w:r>
      <w:r w:rsidRPr="00D650E9">
        <w:rPr>
          <w:rFonts w:ascii="Arial Narrow" w:hAnsi="Arial Narrow"/>
          <w:sz w:val="18"/>
          <w:szCs w:val="18"/>
        </w:rPr>
        <w:t>, Sections 9-8-101 through 9-8-407.</w:t>
      </w:r>
    </w:p>
    <w:p w14:paraId="20AF061F" w14:textId="11FB667C" w:rsidR="00412C00" w:rsidRPr="00D650E9" w:rsidRDefault="00FD2D12" w:rsidP="00412C0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Hold Harmless</w:t>
      </w:r>
      <w:r w:rsidRPr="00D650E9">
        <w:rPr>
          <w:rFonts w:ascii="Arial Narrow" w:hAnsi="Arial Narrow"/>
          <w:sz w:val="18"/>
          <w:szCs w:val="18"/>
        </w:rPr>
        <w:t>.</w:t>
      </w:r>
      <w:r w:rsidR="00412C00" w:rsidRPr="00D650E9">
        <w:rPr>
          <w:rFonts w:ascii="Arial Narrow" w:hAnsi="Arial Narrow"/>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66B6F1FB"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hAnsi="Arial Narrow"/>
          <w:b w:val="0"/>
          <w:bCs w:val="0"/>
          <w:sz w:val="18"/>
          <w:szCs w:val="18"/>
          <w:u w:val="single"/>
        </w:rPr>
        <w:t xml:space="preserve">Compliance with </w:t>
      </w:r>
      <w:r w:rsidRPr="00D650E9">
        <w:rPr>
          <w:rFonts w:ascii="Arial Narrow" w:hAnsi="Arial Narrow"/>
          <w:sz w:val="18"/>
          <w:szCs w:val="18"/>
          <w:u w:val="single"/>
        </w:rPr>
        <w:t>Institution</w:t>
      </w:r>
      <w:r w:rsidRPr="00D650E9">
        <w:rPr>
          <w:rStyle w:val="Strong"/>
          <w:rFonts w:ascii="Arial Narrow" w:hAnsi="Arial Narrow"/>
          <w:b w:val="0"/>
          <w:bCs w:val="0"/>
          <w:sz w:val="18"/>
          <w:szCs w:val="18"/>
          <w:u w:val="single"/>
        </w:rPr>
        <w:t xml:space="preserve"> Policies</w:t>
      </w:r>
      <w:r w:rsidRPr="00D650E9">
        <w:rPr>
          <w:rFonts w:ascii="Arial Narrow" w:hAnsi="Arial Narrow"/>
          <w:sz w:val="18"/>
          <w:szCs w:val="18"/>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D650E9">
        <w:rPr>
          <w:rStyle w:val="Strong"/>
          <w:rFonts w:ascii="Arial Narrow" w:hAnsi="Arial Narrow"/>
          <w:b w:val="0"/>
          <w:bCs w:val="0"/>
          <w:sz w:val="18"/>
          <w:szCs w:val="18"/>
        </w:rPr>
        <w:t>safety, security, facility use, sales, and conduct</w:t>
      </w:r>
      <w:r w:rsidRPr="00D650E9">
        <w:rPr>
          <w:rFonts w:ascii="Arial Narrow" w:hAnsi="Arial Narrow"/>
          <w:b/>
          <w:bCs/>
          <w:sz w:val="18"/>
          <w:szCs w:val="18"/>
        </w:rPr>
        <w:t>.</w:t>
      </w:r>
    </w:p>
    <w:p w14:paraId="43972DE2" w14:textId="0D7BCE3B" w:rsidR="00EA3D64" w:rsidRPr="00D650E9" w:rsidRDefault="00EA3D64"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Accessibility</w:t>
      </w:r>
      <w:r w:rsidRPr="00D650E9">
        <w:rPr>
          <w:rFonts w:ascii="Arial Narrow" w:hAnsi="Arial Narrow"/>
          <w:sz w:val="18"/>
          <w:szCs w:val="18"/>
        </w:rPr>
        <w:t xml:space="preserve">. Institution is committed to providing accessible information, materials and technologies to assure that individuals with disabilities have access to university resources comparable to access that is available to others.  </w:t>
      </w:r>
    </w:p>
    <w:p w14:paraId="03DE35E2" w14:textId="583F484C"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Music Performance and Copyright Compliance</w:t>
      </w:r>
      <w:r w:rsidRPr="00D650E9">
        <w:rPr>
          <w:rFonts w:ascii="Arial Narrow" w:hAnsi="Arial Narrow"/>
          <w:sz w:val="18"/>
          <w:szCs w:val="18"/>
        </w:rPr>
        <w:t xml:space="preserve">. </w:t>
      </w:r>
      <w:r w:rsidR="00D7046C" w:rsidRPr="00D650E9">
        <w:rPr>
          <w:rFonts w:ascii="Arial Narrow" w:hAnsi="Arial Narrow"/>
          <w:sz w:val="18"/>
          <w:szCs w:val="18"/>
        </w:rPr>
        <w:t>T</w:t>
      </w:r>
      <w:r w:rsidRPr="00D650E9">
        <w:rPr>
          <w:rFonts w:ascii="Arial Narrow" w:hAnsi="Arial Narrow"/>
          <w:sz w:val="18"/>
          <w:szCs w:val="18"/>
        </w:rPr>
        <w: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586CED34"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Sales and Use Tax</w:t>
      </w:r>
      <w:r w:rsidRPr="00D650E9">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36D03B29"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Non-discrimination</w:t>
      </w:r>
      <w:r w:rsidRPr="00D650E9">
        <w:rPr>
          <w:rFonts w:ascii="Arial Narrow" w:hAnsi="Arial Narrow"/>
          <w:sz w:val="18"/>
          <w:szCs w:val="18"/>
        </w:rPr>
        <w:t>. The Contractor shall abide by all applicable Federal and State law pertaining to</w:t>
      </w:r>
      <w:r w:rsidRPr="00D650E9">
        <w:rPr>
          <w:rFonts w:ascii="Arial Narrow" w:hAnsi="Arial Narrow"/>
          <w:spacing w:val="1"/>
          <w:sz w:val="18"/>
          <w:szCs w:val="18"/>
        </w:rPr>
        <w:t xml:space="preserve"> </w:t>
      </w:r>
      <w:r w:rsidRPr="00D650E9">
        <w:rPr>
          <w:rFonts w:ascii="Arial Narrow" w:hAnsi="Arial Narrow"/>
          <w:sz w:val="18"/>
          <w:szCs w:val="18"/>
        </w:rPr>
        <w:t>discrimination and hereby agrees, warrants, and assures that no person shall be</w:t>
      </w:r>
      <w:r w:rsidRPr="00D650E9">
        <w:rPr>
          <w:rFonts w:ascii="Arial Narrow" w:hAnsi="Arial Narrow"/>
          <w:spacing w:val="1"/>
          <w:sz w:val="18"/>
          <w:szCs w:val="18"/>
        </w:rPr>
        <w:t xml:space="preserve"> </w:t>
      </w:r>
      <w:r w:rsidRPr="00D650E9">
        <w:rPr>
          <w:rFonts w:ascii="Arial Narrow" w:hAnsi="Arial Narrow"/>
          <w:sz w:val="18"/>
          <w:szCs w:val="18"/>
        </w:rPr>
        <w:t>excluded from participation in, be denied benefits of, or otherwise be subjected to</w:t>
      </w:r>
      <w:r w:rsidRPr="00D650E9">
        <w:rPr>
          <w:rFonts w:ascii="Arial Narrow" w:hAnsi="Arial Narrow"/>
          <w:spacing w:val="1"/>
          <w:sz w:val="18"/>
          <w:szCs w:val="18"/>
        </w:rPr>
        <w:t xml:space="preserve"> </w:t>
      </w:r>
      <w:r w:rsidRPr="00D650E9">
        <w:rPr>
          <w:rFonts w:ascii="Arial Narrow" w:hAnsi="Arial Narrow"/>
          <w:sz w:val="18"/>
          <w:szCs w:val="18"/>
        </w:rPr>
        <w:t xml:space="preserve">discrimination in the performance of the Agreement or in the employment practices of the </w:t>
      </w:r>
      <w:r w:rsidRPr="00D650E9">
        <w:rPr>
          <w:rFonts w:ascii="Arial Narrow" w:hAnsi="Arial Narrow"/>
          <w:spacing w:val="-59"/>
          <w:sz w:val="18"/>
          <w:szCs w:val="18"/>
        </w:rPr>
        <w:t xml:space="preserve"> </w:t>
      </w:r>
      <w:r w:rsidRPr="00D650E9">
        <w:rPr>
          <w:rFonts w:ascii="Arial Narrow" w:hAnsi="Arial Narrow"/>
          <w:sz w:val="18"/>
          <w:szCs w:val="18"/>
        </w:rPr>
        <w:t>Contractor on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3"/>
          <w:sz w:val="18"/>
          <w:szCs w:val="18"/>
        </w:rPr>
        <w:t xml:space="preserve"> </w:t>
      </w:r>
      <w:r w:rsidRPr="00D650E9">
        <w:rPr>
          <w:rFonts w:ascii="Arial Narrow" w:hAnsi="Arial Narrow"/>
          <w:sz w:val="18"/>
          <w:szCs w:val="18"/>
        </w:rPr>
        <w:t>grounds of</w:t>
      </w:r>
      <w:r w:rsidRPr="00D650E9">
        <w:rPr>
          <w:rFonts w:ascii="Arial Narrow" w:hAnsi="Arial Narrow"/>
          <w:spacing w:val="1"/>
          <w:sz w:val="18"/>
          <w:szCs w:val="18"/>
        </w:rPr>
        <w:t xml:space="preserve"> </w:t>
      </w:r>
      <w:r w:rsidRPr="00D650E9">
        <w:rPr>
          <w:rFonts w:ascii="Arial Narrow" w:hAnsi="Arial Narrow"/>
          <w:sz w:val="18"/>
          <w:szCs w:val="18"/>
        </w:rPr>
        <w:t>classifications</w:t>
      </w:r>
      <w:r w:rsidRPr="00D650E9">
        <w:rPr>
          <w:rFonts w:ascii="Arial Narrow" w:hAnsi="Arial Narrow"/>
          <w:spacing w:val="-4"/>
          <w:sz w:val="18"/>
          <w:szCs w:val="18"/>
        </w:rPr>
        <w:t xml:space="preserve"> </w:t>
      </w:r>
      <w:r w:rsidRPr="00D650E9">
        <w:rPr>
          <w:rFonts w:ascii="Arial Narrow" w:hAnsi="Arial Narrow"/>
          <w:sz w:val="18"/>
          <w:szCs w:val="18"/>
        </w:rPr>
        <w:t>protected</w:t>
      </w:r>
      <w:r w:rsidRPr="00D650E9">
        <w:rPr>
          <w:rFonts w:ascii="Arial Narrow" w:hAnsi="Arial Narrow"/>
          <w:spacing w:val="-3"/>
          <w:sz w:val="18"/>
          <w:szCs w:val="18"/>
        </w:rPr>
        <w:t xml:space="preserve"> </w:t>
      </w:r>
      <w:r w:rsidRPr="00D650E9">
        <w:rPr>
          <w:rFonts w:ascii="Arial Narrow" w:hAnsi="Arial Narrow"/>
          <w:sz w:val="18"/>
          <w:szCs w:val="18"/>
        </w:rPr>
        <w:t>by Federal</w:t>
      </w:r>
      <w:r w:rsidRPr="00D650E9">
        <w:rPr>
          <w:rFonts w:ascii="Arial Narrow" w:hAnsi="Arial Narrow"/>
          <w:spacing w:val="-6"/>
          <w:sz w:val="18"/>
          <w:szCs w:val="18"/>
        </w:rPr>
        <w:t xml:space="preserve"> </w:t>
      </w:r>
      <w:r w:rsidRPr="00D650E9">
        <w:rPr>
          <w:rFonts w:ascii="Arial Narrow" w:hAnsi="Arial Narrow"/>
          <w:sz w:val="18"/>
          <w:szCs w:val="18"/>
        </w:rPr>
        <w:t>or</w:t>
      </w:r>
      <w:r w:rsidRPr="00D650E9">
        <w:rPr>
          <w:rFonts w:ascii="Arial Narrow" w:hAnsi="Arial Narrow"/>
          <w:spacing w:val="-2"/>
          <w:sz w:val="18"/>
          <w:szCs w:val="18"/>
        </w:rPr>
        <w:t xml:space="preserve"> </w:t>
      </w:r>
      <w:r w:rsidRPr="00D650E9">
        <w:rPr>
          <w:rFonts w:ascii="Arial Narrow" w:hAnsi="Arial Narrow"/>
          <w:sz w:val="18"/>
          <w:szCs w:val="18"/>
        </w:rPr>
        <w:t>State</w:t>
      </w:r>
      <w:r w:rsidRPr="00D650E9">
        <w:rPr>
          <w:rFonts w:ascii="Arial Narrow" w:hAnsi="Arial Narrow"/>
          <w:spacing w:val="2"/>
          <w:sz w:val="18"/>
          <w:szCs w:val="18"/>
        </w:rPr>
        <w:t xml:space="preserve"> </w:t>
      </w:r>
      <w:r w:rsidRPr="00D650E9">
        <w:rPr>
          <w:rFonts w:ascii="Arial Narrow" w:hAnsi="Arial Narrow"/>
          <w:sz w:val="18"/>
          <w:szCs w:val="18"/>
        </w:rPr>
        <w:t>law.</w:t>
      </w:r>
    </w:p>
    <w:p w14:paraId="558D33FF"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Conflict of Interest</w:t>
      </w:r>
      <w:r w:rsidRPr="00D650E9">
        <w:rPr>
          <w:rFonts w:ascii="Arial Narrow" w:hAnsi="Arial Narrow"/>
          <w:sz w:val="18"/>
          <w:szCs w:val="18"/>
        </w:rPr>
        <w:t xml:space="preserve">. </w:t>
      </w:r>
      <w:r w:rsidRPr="00D650E9">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D650E9">
        <w:rPr>
          <w:rFonts w:ascii="Arial Narrow" w:hAnsi="Arial Narrow"/>
          <w:sz w:val="18"/>
          <w:szCs w:val="18"/>
        </w:rPr>
        <w:t xml:space="preserve"> </w:t>
      </w:r>
      <w:r w:rsidRPr="00D650E9">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06B20D7E" w14:textId="77777777" w:rsidR="00B87D91" w:rsidRPr="00D650E9" w:rsidRDefault="00EA3D64" w:rsidP="00B87D91">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PCI-DSS Compliance</w:t>
      </w:r>
      <w:r w:rsidRPr="00D650E9">
        <w:rPr>
          <w:rFonts w:ascii="Arial Narrow" w:hAnsi="Arial Narrow"/>
          <w:sz w:val="18"/>
          <w:szCs w:val="18"/>
        </w:rPr>
        <w:t>. If the Contractor will accept credit or debit cards in its performance under the Agreement, Contractor agrees that it will at all times during the performance of the Agreement comply with current Payment Card Industry Data Security Standards (PCI-DSS standards).</w:t>
      </w:r>
    </w:p>
    <w:p w14:paraId="24BA3400" w14:textId="77777777" w:rsidR="006E5580" w:rsidRPr="00D650E9" w:rsidRDefault="00B87D91" w:rsidP="006E558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Insurance</w:t>
      </w:r>
      <w:r w:rsidRPr="00D650E9">
        <w:rPr>
          <w:rFonts w:ascii="Arial Narrow" w:hAnsi="Arial Narrow"/>
          <w:sz w:val="18"/>
          <w:szCs w:val="18"/>
        </w:rPr>
        <w:t xml:space="preserve">. </w:t>
      </w:r>
      <w:bookmarkStart w:id="0" w:name="_Hlk193973133"/>
    </w:p>
    <w:bookmarkEnd w:id="0"/>
    <w:p w14:paraId="59CC70B7"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General Insurance Requirements</w:t>
      </w:r>
      <w:r w:rsidRPr="00D650E9">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130D094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Specific Coverage Provisions</w:t>
      </w:r>
      <w:r w:rsidRPr="00D650E9">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629B8BD"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Certificate of Insurance and Proof of Coverage</w:t>
      </w:r>
      <w:r w:rsidRPr="00D650E9">
        <w:rPr>
          <w:rFonts w:ascii="Arial Narrow" w:hAnsi="Arial Narrow"/>
          <w:sz w:val="18"/>
          <w:szCs w:val="18"/>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w:t>
      </w:r>
      <w:r w:rsidRPr="00D650E9">
        <w:rPr>
          <w:rFonts w:ascii="Arial Narrow" w:hAnsi="Arial Narrow"/>
          <w:sz w:val="18"/>
          <w:szCs w:val="18"/>
        </w:rPr>
        <w:lastRenderedPageBreak/>
        <w:t>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39A1239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Notification and Documentation Requirements</w:t>
      </w:r>
      <w:r w:rsidRPr="00D650E9">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5DF5EA6"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Comprehensive Insurance Requirements</w:t>
      </w:r>
      <w:r w:rsidRPr="00D650E9">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D650E9">
        <w:rPr>
          <w:rFonts w:ascii="Arial Narrow" w:hAnsi="Arial Narrow"/>
          <w:b/>
          <w:bCs/>
          <w:sz w:val="18"/>
          <w:szCs w:val="18"/>
        </w:rPr>
        <w:t>The Contractor shall obtain and maintain, at a minimum, the following insurance coverages and policy limits:</w:t>
      </w:r>
    </w:p>
    <w:p w14:paraId="153EFDBE" w14:textId="77777777" w:rsidR="00AC0E93" w:rsidRPr="00D650E9" w:rsidRDefault="00AC0E93" w:rsidP="00AC0E93">
      <w:pPr>
        <w:pStyle w:val="ListParagraph"/>
        <w:numPr>
          <w:ilvl w:val="2"/>
          <w:numId w:val="15"/>
        </w:numPr>
        <w:jc w:val="both"/>
        <w:rPr>
          <w:rFonts w:ascii="Arial Narrow" w:eastAsiaTheme="minorHAnsi" w:hAnsi="Arial Narrow"/>
          <w:bCs/>
          <w:sz w:val="18"/>
          <w:szCs w:val="18"/>
        </w:rPr>
      </w:pPr>
      <w:r w:rsidRPr="00D650E9">
        <w:rPr>
          <w:rFonts w:ascii="Arial Narrow" w:hAnsi="Arial Narrow"/>
          <w:sz w:val="18"/>
          <w:szCs w:val="18"/>
          <w:u w:val="single"/>
        </w:rPr>
        <w:t>Commercial General Liability Insurance</w:t>
      </w:r>
      <w:r w:rsidRPr="00D650E9">
        <w:rPr>
          <w:rFonts w:ascii="Arial Narrow" w:hAnsi="Arial Narrow"/>
          <w:sz w:val="18"/>
          <w:szCs w:val="18"/>
        </w:rPr>
        <w:t>. The Contractor must maintain Commercial General Liability Insurance with the following coverage levels:</w:t>
      </w:r>
    </w:p>
    <w:p w14:paraId="2C992A2E"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0AF3FD7B"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$3,000,000 general aggregate limit for all covered occurrences within the policy period.</w:t>
      </w:r>
    </w:p>
    <w:p w14:paraId="4A29A3AF" w14:textId="77777777" w:rsidR="00EB6A97" w:rsidRPr="00D650E9" w:rsidRDefault="00EB6A97" w:rsidP="00EB6A97">
      <w:pPr>
        <w:pStyle w:val="ListParagraph"/>
        <w:ind w:left="360"/>
        <w:jc w:val="both"/>
        <w:rPr>
          <w:rFonts w:ascii="Arial Narrow" w:hAnsi="Arial Narrow"/>
          <w:sz w:val="18"/>
          <w:szCs w:val="18"/>
        </w:rPr>
      </w:pPr>
    </w:p>
    <w:p w14:paraId="32FF70AA" w14:textId="5FF06E2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Operations &amp; Institutional Rights</w:t>
      </w:r>
    </w:p>
    <w:p w14:paraId="6851D204" w14:textId="77777777" w:rsidR="00EB6A97" w:rsidRPr="00D650E9" w:rsidRDefault="00EB6A97" w:rsidP="00EB6A97">
      <w:pPr>
        <w:pStyle w:val="ListParagraph"/>
        <w:ind w:left="360"/>
        <w:jc w:val="both"/>
        <w:rPr>
          <w:rFonts w:ascii="Arial Narrow" w:hAnsi="Arial Narrow"/>
          <w:b/>
          <w:bCs/>
          <w:sz w:val="18"/>
          <w:szCs w:val="18"/>
        </w:rPr>
      </w:pPr>
    </w:p>
    <w:p w14:paraId="249FBB38" w14:textId="77777777" w:rsidR="00FD2D12" w:rsidRPr="00D650E9" w:rsidRDefault="00FD2D12" w:rsidP="00EB6A97">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Control of Stage Announcements</w:t>
      </w:r>
      <w:r w:rsidRPr="00D650E9">
        <w:rPr>
          <w:rFonts w:ascii="Arial Narrow" w:hAnsi="Arial Narrow"/>
          <w:sz w:val="18"/>
          <w:szCs w:val="18"/>
        </w:rPr>
        <w:t>. The Institution reserves the exclusive right to make or approve all stage announcements during the event.</w:t>
      </w:r>
    </w:p>
    <w:p w14:paraId="2A02C886" w14:textId="77777777" w:rsidR="00470B0D" w:rsidRPr="00D650E9" w:rsidRDefault="00470B0D" w:rsidP="00470B0D">
      <w:pPr>
        <w:pStyle w:val="ListParagraph"/>
        <w:numPr>
          <w:ilvl w:val="0"/>
          <w:numId w:val="12"/>
        </w:numPr>
        <w:jc w:val="both"/>
        <w:rPr>
          <w:rFonts w:ascii="Arial Narrow" w:hAnsi="Arial Narrow"/>
          <w:sz w:val="18"/>
          <w:szCs w:val="18"/>
        </w:rPr>
      </w:pPr>
      <w:r w:rsidRPr="00D650E9">
        <w:rPr>
          <w:rStyle w:val="Strong"/>
          <w:rFonts w:ascii="Arial Narrow" w:hAnsi="Arial Narrow"/>
          <w:b w:val="0"/>
          <w:bCs w:val="0"/>
          <w:sz w:val="18"/>
          <w:szCs w:val="18"/>
          <w:u w:val="single"/>
        </w:rPr>
        <w:t>Concessions, Parking, &amp; Merchandise Sales</w:t>
      </w:r>
      <w:r w:rsidRPr="00D650E9">
        <w:rPr>
          <w:rStyle w:val="Strong"/>
          <w:rFonts w:ascii="Arial Narrow" w:hAnsi="Arial Narrow"/>
          <w:b w:val="0"/>
          <w:bCs w:val="0"/>
          <w:sz w:val="18"/>
          <w:szCs w:val="18"/>
        </w:rPr>
        <w:t>.</w:t>
      </w:r>
      <w:r w:rsidRPr="00D650E9">
        <w:rPr>
          <w:rFonts w:ascii="Arial Narrow" w:hAnsi="Arial Narrow"/>
          <w:b/>
          <w:bCs/>
          <w:sz w:val="18"/>
          <w:szCs w:val="18"/>
        </w:rPr>
        <w:t xml:space="preserve"> </w:t>
      </w:r>
      <w:r w:rsidRPr="00D650E9">
        <w:rPr>
          <w:rFonts w:ascii="Arial Narrow" w:hAnsi="Arial Narrow"/>
          <w:sz w:val="18"/>
          <w:szCs w:val="18"/>
        </w:rPr>
        <w:t>The Institution retains exclusive rights to all concessions and parking, including but not limited to food, beverages, and checkroom services. The Contractor may sell merchandise, including souvenir items or programs, only with the Institution’s prior written approval, which must be obtained at least twenty-one (21) days before the engagement. The Institution reserves the right to deny or revoke such approval at its sole discretion. The Contractor shall not sell merchandise if the Institution has an existing agreement granting another party the exclusive right to sell that type of merchandise on campus (e.g., books, catering). It is the Contractor’s responsibility to verify with the Institution whether such exclusive agreements exist before seeking approval for sales. If approved, the Contractor is solely responsible for providing all necessary staff, equipment, and materials for merchandise sales unless the Institution expressly agrees in writing to provide assistance. The Contractor is also solely responsible for collecting, reporting, and remitting any applicable sales taxes. The Institution assumes no responsibility or liability for any tax obligations (including Contractor income taxes) related to merchandise sales.</w:t>
      </w:r>
    </w:p>
    <w:p w14:paraId="119A4534" w14:textId="77777777" w:rsidR="00790051" w:rsidRPr="00D650E9" w:rsidRDefault="5AAAC611" w:rsidP="00790051">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Alcohol Policy</w:t>
      </w:r>
      <w:r w:rsidRPr="00D650E9">
        <w:rPr>
          <w:rFonts w:ascii="Arial Narrow" w:hAnsi="Arial Narrow"/>
          <w:sz w:val="18"/>
          <w:szCs w:val="18"/>
        </w:rPr>
        <w:t>. The Institution will not purchase or provide alcoholic beverages under any circumstances. Sponsoring members and Institution staff are not obligated to obtain or supply alcoholic beverages for the Contractor, regardless of the source of funds. Additionally, the Contractor is strictly prohibited from possessing or consuming alcoholic beverages while on the performance site.</w:t>
      </w:r>
    </w:p>
    <w:p w14:paraId="0AA477E3" w14:textId="21C1B677" w:rsidR="00506576" w:rsidRPr="00D650E9" w:rsidRDefault="00430FA4" w:rsidP="00506576">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Safety and Audience Interaction.</w:t>
      </w:r>
      <w:r w:rsidRPr="00D650E9">
        <w:rPr>
          <w:rFonts w:ascii="Arial Narrow" w:hAnsi="Arial Narrow"/>
          <w:sz w:val="18"/>
          <w:szCs w:val="18"/>
        </w:rPr>
        <w:t xml:space="preserve"> The Artist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754FD57A" w14:textId="27393D95" w:rsidR="00D7046C" w:rsidRPr="00D650E9" w:rsidRDefault="00D7046C" w:rsidP="00D7046C">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Professional Conduct and Content Integrity.</w:t>
      </w:r>
      <w:r w:rsidRPr="00D650E9">
        <w:rPr>
          <w:rFonts w:ascii="Arial Narrow" w:hAnsi="Arial Narrow"/>
          <w:sz w:val="18"/>
          <w:szCs w:val="18"/>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23A40B8E" w14:textId="77777777" w:rsidR="00506576" w:rsidRPr="00D650E9" w:rsidRDefault="00790051" w:rsidP="00506576">
      <w:pPr>
        <w:pStyle w:val="ListParagraph"/>
        <w:numPr>
          <w:ilvl w:val="0"/>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Recording and Use of Performance</w:t>
      </w:r>
    </w:p>
    <w:p w14:paraId="6ECE5AAE"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Promotional and Educational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D650E9">
        <w:rPr>
          <w:rStyle w:val="Strong"/>
          <w:rFonts w:ascii="Arial Narrow" w:eastAsiaTheme="majorEastAsia" w:hAnsi="Arial Narrow"/>
          <w:b w:val="0"/>
          <w:bCs w:val="0"/>
          <w:sz w:val="18"/>
          <w:szCs w:val="18"/>
        </w:rPr>
        <w:t>educational or promotional purposes</w:t>
      </w:r>
      <w:r w:rsidRPr="00D650E9">
        <w:rPr>
          <w:rFonts w:ascii="Arial Narrow" w:hAnsi="Arial Narrow"/>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6DB3CFF7"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Copyright and Ownership</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does not acquire any ownership, copyright, or intellectual property rights in the recordings of the performance. The Institution may retain copies solely for </w:t>
      </w:r>
      <w:r w:rsidRPr="00D650E9">
        <w:rPr>
          <w:rStyle w:val="Strong"/>
          <w:rFonts w:ascii="Arial Narrow" w:eastAsiaTheme="majorEastAsia" w:hAnsi="Arial Narrow"/>
          <w:b w:val="0"/>
          <w:bCs w:val="0"/>
          <w:sz w:val="18"/>
          <w:szCs w:val="18"/>
        </w:rPr>
        <w:t>promotional or educational</w:t>
      </w:r>
      <w:r w:rsidRPr="00D650E9">
        <w:rPr>
          <w:rFonts w:ascii="Arial Narrow" w:hAnsi="Arial Narrow"/>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73A3D6A9" w14:textId="2AC81E19" w:rsidR="00506576" w:rsidRPr="00D650E9" w:rsidRDefault="00506576" w:rsidP="00506576">
      <w:pPr>
        <w:pStyle w:val="ListParagraph"/>
        <w:numPr>
          <w:ilvl w:val="1"/>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Unauthorized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w:t>
      </w:r>
      <w:r w:rsidRPr="00D650E9">
        <w:rPr>
          <w:rFonts w:ascii="Arial Narrow" w:eastAsiaTheme="majorEastAsia" w:hAnsi="Arial Narrow"/>
          <w:sz w:val="18"/>
          <w:szCs w:val="18"/>
        </w:rPr>
        <w:t>The Institution shall not be held legally responsible for any unauthorized recordings or distribution of the Artist’s performance by any third party for whom the Institution is not legally responsible for under Tennessee law.</w:t>
      </w:r>
    </w:p>
    <w:p w14:paraId="2C80FCC0" w14:textId="77777777" w:rsidR="00790051" w:rsidRPr="00D650E9" w:rsidRDefault="00790051" w:rsidP="00790051">
      <w:pPr>
        <w:pStyle w:val="ListParagraph"/>
        <w:ind w:left="360"/>
        <w:jc w:val="both"/>
        <w:rPr>
          <w:rFonts w:ascii="Arial Narrow" w:hAnsi="Arial Narrow"/>
          <w:sz w:val="18"/>
          <w:szCs w:val="18"/>
        </w:rPr>
      </w:pPr>
    </w:p>
    <w:p w14:paraId="5532BCFB" w14:textId="28B0C0F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Termination &amp; Force Majeure</w:t>
      </w:r>
    </w:p>
    <w:p w14:paraId="715C7DFA" w14:textId="77777777" w:rsidR="00EB6A97" w:rsidRPr="00D650E9" w:rsidRDefault="00EB6A97" w:rsidP="00EB6A97">
      <w:pPr>
        <w:pStyle w:val="ListParagraph"/>
        <w:ind w:left="360"/>
        <w:jc w:val="both"/>
        <w:rPr>
          <w:rFonts w:ascii="Arial Narrow" w:hAnsi="Arial Narrow"/>
          <w:sz w:val="18"/>
          <w:szCs w:val="18"/>
        </w:rPr>
      </w:pPr>
    </w:p>
    <w:p w14:paraId="1B48AC7E" w14:textId="77777777" w:rsidR="00FD2D12" w:rsidRPr="00D650E9" w:rsidRDefault="00FD2D12"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Termination for Convenience</w:t>
      </w:r>
      <w:r w:rsidRPr="00D650E9">
        <w:rPr>
          <w:rFonts w:ascii="Arial Narrow" w:hAnsi="Arial Narrow"/>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w:t>
      </w:r>
      <w:r w:rsidRPr="00D650E9">
        <w:rPr>
          <w:rFonts w:ascii="Arial Narrow" w:hAnsi="Arial Narrow"/>
          <w:sz w:val="18"/>
          <w:szCs w:val="18"/>
        </w:rPr>
        <w:lastRenderedPageBreak/>
        <w:t xml:space="preserve">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20F97D6E"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Termination for Cause</w:t>
      </w:r>
      <w:r w:rsidRPr="00D650E9">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BDA0AC2"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Force Majeure</w:t>
      </w:r>
      <w:r w:rsidRPr="00D650E9">
        <w:rPr>
          <w:rFonts w:ascii="Arial Narrow" w:hAnsi="Arial Narrow"/>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F3B5884" w14:textId="77777777" w:rsidR="00EE46AF" w:rsidRPr="00D650E9" w:rsidRDefault="00FD2D12" w:rsidP="00EE46AF">
      <w:pPr>
        <w:pStyle w:val="ListParagraph"/>
        <w:numPr>
          <w:ilvl w:val="1"/>
          <w:numId w:val="17"/>
        </w:numPr>
        <w:jc w:val="both"/>
        <w:rPr>
          <w:rFonts w:ascii="Arial Narrow" w:hAnsi="Arial Narrow"/>
          <w:sz w:val="18"/>
          <w:szCs w:val="18"/>
        </w:rPr>
      </w:pPr>
      <w:r w:rsidRPr="00D650E9">
        <w:rPr>
          <w:rFonts w:ascii="Arial Narrow" w:hAnsi="Arial Narrow"/>
          <w:sz w:val="18"/>
          <w:szCs w:val="18"/>
          <w:u w:val="single"/>
        </w:rPr>
        <w:t>Notification and Automatic Termination</w:t>
      </w:r>
      <w:r w:rsidRPr="00D650E9">
        <w:rPr>
          <w:rFonts w:ascii="Arial Narrow" w:hAnsi="Arial Narrow"/>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4C154A32" w14:textId="2CEA0F5D" w:rsidR="009E434D" w:rsidRPr="00D650E9" w:rsidRDefault="009E434D" w:rsidP="009E434D">
      <w:pPr>
        <w:pStyle w:val="ListParagraph"/>
        <w:numPr>
          <w:ilvl w:val="0"/>
          <w:numId w:val="17"/>
        </w:numPr>
        <w:rPr>
          <w:rFonts w:ascii="Arial Narrow" w:hAnsi="Arial Narrow"/>
          <w:sz w:val="18"/>
          <w:szCs w:val="18"/>
        </w:rPr>
      </w:pPr>
      <w:r w:rsidRPr="00D650E9">
        <w:rPr>
          <w:rFonts w:ascii="Arial Narrow" w:hAnsi="Arial Narrow"/>
          <w:sz w:val="18"/>
          <w:szCs w:val="18"/>
          <w:u w:val="single"/>
        </w:rPr>
        <w:t>Immediate Termination for Reputation</w:t>
      </w:r>
      <w:r w:rsidRPr="00D650E9">
        <w:rPr>
          <w:rFonts w:ascii="Arial Narrow" w:hAnsi="Arial Narrow"/>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3B12FDC9" w14:textId="77777777" w:rsidR="00B87D91" w:rsidRPr="00D650E9" w:rsidRDefault="00B87D91" w:rsidP="00EB6A97">
      <w:pPr>
        <w:pStyle w:val="ListParagraph"/>
        <w:ind w:left="1080"/>
        <w:jc w:val="both"/>
        <w:rPr>
          <w:rFonts w:ascii="Arial Narrow" w:hAnsi="Arial Narrow"/>
          <w:b/>
          <w:bCs/>
          <w:sz w:val="18"/>
          <w:szCs w:val="18"/>
        </w:rPr>
      </w:pPr>
    </w:p>
    <w:p w14:paraId="297DEAB0" w14:textId="72573F03"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Administrative &amp; Legal Provisions</w:t>
      </w:r>
    </w:p>
    <w:p w14:paraId="174DC76B" w14:textId="77777777" w:rsidR="00EB6A97" w:rsidRPr="00D650E9" w:rsidRDefault="00EB6A97" w:rsidP="00EB6A97">
      <w:pPr>
        <w:pStyle w:val="ListParagraph"/>
        <w:ind w:left="360"/>
        <w:jc w:val="both"/>
        <w:rPr>
          <w:rFonts w:ascii="Arial Narrow" w:hAnsi="Arial Narrow"/>
          <w:sz w:val="18"/>
          <w:szCs w:val="18"/>
        </w:rPr>
      </w:pPr>
    </w:p>
    <w:p w14:paraId="288B8E7C" w14:textId="28F4CF91" w:rsidR="00FD2D12" w:rsidRPr="00D650E9" w:rsidRDefault="00EA3D64"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Required Approval</w:t>
      </w:r>
      <w:r w:rsidRPr="00D650E9">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2E70842C" w14:textId="69B613AC"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Governing law</w:t>
      </w:r>
      <w:r w:rsidRPr="00D650E9">
        <w:rPr>
          <w:rFonts w:ascii="Arial Narrow" w:hAnsi="Arial Narrow"/>
          <w:sz w:val="18"/>
          <w:szCs w:val="18"/>
        </w:rPr>
        <w:t xml:space="preserve">. This Agreement shall be governed by and construed in accordance with the laws of the State of Tennessee without regard to its conflict of law provisions.  </w:t>
      </w:r>
    </w:p>
    <w:p w14:paraId="35409B7D"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Audit</w:t>
      </w:r>
      <w:r w:rsidRPr="00D650E9">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35694259"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Debarment and Suspension</w:t>
      </w:r>
      <w:r w:rsidRPr="00D650E9">
        <w:rPr>
          <w:rFonts w:ascii="Arial Narrow" w:hAnsi="Arial Narrow"/>
          <w:sz w:val="18"/>
          <w:szCs w:val="18"/>
        </w:rPr>
        <w:t xml:space="preserve">. The Contractor certifies, to the best of its knowledge and belief, that it and its principals: </w:t>
      </w:r>
    </w:p>
    <w:p w14:paraId="22231D6F"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382D01A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1A4D402"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1B662BFE"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had one or more public transactions (Federal, State, or Local) terminated for cause or default.</w:t>
      </w:r>
    </w:p>
    <w:p w14:paraId="7E1A80A5"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Iran Divestment Act</w:t>
      </w:r>
      <w:r w:rsidRPr="00D650E9">
        <w:rPr>
          <w:rFonts w:ascii="Arial Narrow" w:hAnsi="Arial Narrow"/>
          <w:sz w:val="18"/>
          <w:szCs w:val="18"/>
        </w:rPr>
        <w:t xml:space="preserve">. The Contractor certifies, under penalty of perjury, that to the </w:t>
      </w:r>
      <w:r w:rsidRPr="00D650E9">
        <w:rPr>
          <w:rFonts w:ascii="Arial Narrow" w:hAnsi="Arial Narrow"/>
          <w:spacing w:val="-53"/>
          <w:sz w:val="18"/>
          <w:szCs w:val="18"/>
        </w:rPr>
        <w:t xml:space="preserve">  </w:t>
      </w:r>
      <w:r w:rsidRPr="00D650E9">
        <w:rPr>
          <w:rFonts w:ascii="Arial Narrow" w:hAnsi="Arial Narrow"/>
          <w:sz w:val="18"/>
          <w:szCs w:val="18"/>
        </w:rPr>
        <w:t>best of its knowledge and belief the Contractor is not on the list created pursuant</w:t>
      </w:r>
      <w:r w:rsidRPr="00D650E9">
        <w:rPr>
          <w:rFonts w:ascii="Arial Narrow" w:hAnsi="Arial Narrow"/>
          <w:spacing w:val="1"/>
          <w:sz w:val="18"/>
          <w:szCs w:val="18"/>
        </w:rPr>
        <w:t xml:space="preserve"> </w:t>
      </w:r>
      <w:r w:rsidRPr="00D650E9">
        <w:rPr>
          <w:rFonts w:ascii="Arial Narrow" w:hAnsi="Arial Narrow"/>
          <w:sz w:val="18"/>
          <w:szCs w:val="18"/>
        </w:rPr>
        <w:t>to Tenn. Code Ann. § 12-12-106.</w:t>
      </w:r>
      <w:r w:rsidRPr="00D650E9">
        <w:rPr>
          <w:rFonts w:ascii="Arial Narrow" w:hAnsi="Arial Narrow"/>
          <w:spacing w:val="1"/>
          <w:sz w:val="18"/>
          <w:szCs w:val="18"/>
        </w:rPr>
        <w:t xml:space="preserve"> The Contractor </w:t>
      </w:r>
      <w:r w:rsidRPr="00D650E9">
        <w:rPr>
          <w:rFonts w:ascii="Arial Narrow" w:hAnsi="Arial Narrow"/>
          <w:sz w:val="18"/>
          <w:szCs w:val="18"/>
        </w:rPr>
        <w:t>further certifies that it shall not</w:t>
      </w:r>
      <w:r w:rsidRPr="00D650E9">
        <w:rPr>
          <w:rFonts w:ascii="Arial Narrow" w:hAnsi="Arial Narrow"/>
          <w:spacing w:val="1"/>
          <w:sz w:val="18"/>
          <w:szCs w:val="18"/>
        </w:rPr>
        <w:t xml:space="preserve"> </w:t>
      </w:r>
      <w:r w:rsidRPr="00D650E9">
        <w:rPr>
          <w:rFonts w:ascii="Arial Narrow" w:hAnsi="Arial Narrow"/>
          <w:sz w:val="18"/>
          <w:szCs w:val="18"/>
        </w:rPr>
        <w:t>utilize any subcontractor that is on the list created pursuant to Tenn. Code Ann. §</w:t>
      </w:r>
      <w:r w:rsidRPr="00D650E9">
        <w:rPr>
          <w:rFonts w:ascii="Arial Narrow" w:hAnsi="Arial Narrow"/>
          <w:spacing w:val="1"/>
          <w:sz w:val="18"/>
          <w:szCs w:val="18"/>
        </w:rPr>
        <w:t xml:space="preserve"> </w:t>
      </w:r>
      <w:r w:rsidRPr="00D650E9">
        <w:rPr>
          <w:rFonts w:ascii="Arial Narrow" w:hAnsi="Arial Narrow"/>
          <w:sz w:val="18"/>
          <w:szCs w:val="18"/>
        </w:rPr>
        <w:t>12-12-106.</w:t>
      </w:r>
    </w:p>
    <w:p w14:paraId="120E817B"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Illegal Immigrants</w:t>
      </w:r>
      <w:r w:rsidRPr="00D650E9">
        <w:rPr>
          <w:rFonts w:ascii="Arial Narrow" w:hAnsi="Arial Narrow"/>
          <w:sz w:val="18"/>
          <w:szCs w:val="18"/>
        </w:rPr>
        <w:t xml:space="preserve">. Tenn. Code Ann. § 12-3-309 prohibits State entities from contracting to acquire goods or services </w:t>
      </w:r>
      <w:r w:rsidRPr="00D650E9">
        <w:rPr>
          <w:rFonts w:ascii="Arial Narrow" w:hAnsi="Arial Narrow"/>
          <w:spacing w:val="-59"/>
          <w:sz w:val="18"/>
          <w:szCs w:val="18"/>
        </w:rPr>
        <w:t xml:space="preserve"> </w:t>
      </w:r>
      <w:r w:rsidRPr="00D650E9">
        <w:rPr>
          <w:rFonts w:ascii="Arial Narrow" w:hAnsi="Arial Narrow"/>
          <w:sz w:val="18"/>
          <w:szCs w:val="18"/>
        </w:rPr>
        <w:t>from any person who knowingly utilizes the service of illegal immigrants in the</w:t>
      </w:r>
      <w:r w:rsidRPr="00D650E9">
        <w:rPr>
          <w:rFonts w:ascii="Arial Narrow" w:hAnsi="Arial Narrow"/>
          <w:spacing w:val="1"/>
          <w:sz w:val="18"/>
          <w:szCs w:val="18"/>
        </w:rPr>
        <w:t xml:space="preserve"> </w:t>
      </w:r>
      <w:r w:rsidRPr="00D650E9">
        <w:rPr>
          <w:rFonts w:ascii="Arial Narrow" w:hAnsi="Arial Narrow"/>
          <w:sz w:val="18"/>
          <w:szCs w:val="18"/>
        </w:rPr>
        <w:t>performance</w:t>
      </w:r>
      <w:r w:rsidRPr="00D650E9">
        <w:rPr>
          <w:rFonts w:ascii="Arial Narrow" w:hAnsi="Arial Narrow"/>
          <w:spacing w:val="-3"/>
          <w:sz w:val="18"/>
          <w:szCs w:val="18"/>
        </w:rPr>
        <w:t xml:space="preserve"> </w:t>
      </w:r>
      <w:r w:rsidRPr="00D650E9">
        <w:rPr>
          <w:rFonts w:ascii="Arial Narrow" w:hAnsi="Arial Narrow"/>
          <w:sz w:val="18"/>
          <w:szCs w:val="18"/>
        </w:rPr>
        <w:t>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 and</w:t>
      </w:r>
      <w:r w:rsidRPr="00D650E9">
        <w:rPr>
          <w:rFonts w:ascii="Arial Narrow" w:hAnsi="Arial Narrow"/>
          <w:spacing w:val="-2"/>
          <w:sz w:val="18"/>
          <w:szCs w:val="18"/>
        </w:rPr>
        <w:t xml:space="preserve"> </w:t>
      </w:r>
      <w:r w:rsidRPr="00D650E9">
        <w:rPr>
          <w:rFonts w:ascii="Arial Narrow" w:hAnsi="Arial Narrow"/>
          <w:sz w:val="18"/>
          <w:szCs w:val="18"/>
        </w:rPr>
        <w:t>by</w:t>
      </w:r>
      <w:r w:rsidRPr="00D650E9">
        <w:rPr>
          <w:rFonts w:ascii="Arial Narrow" w:hAnsi="Arial Narrow"/>
          <w:spacing w:val="-3"/>
          <w:sz w:val="18"/>
          <w:szCs w:val="18"/>
        </w:rPr>
        <w:t xml:space="preserve"> </w:t>
      </w:r>
      <w:r w:rsidRPr="00D650E9">
        <w:rPr>
          <w:rFonts w:ascii="Arial Narrow" w:hAnsi="Arial Narrow"/>
          <w:sz w:val="18"/>
          <w:szCs w:val="18"/>
        </w:rPr>
        <w:t>signing the Agreement,</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 xml:space="preserve">Contractor attests, certifies, warrants, and assures that the Contractor shall not knowingly </w:t>
      </w:r>
      <w:r w:rsidRPr="00D650E9">
        <w:rPr>
          <w:rFonts w:ascii="Arial Narrow" w:hAnsi="Arial Narrow"/>
          <w:spacing w:val="-59"/>
          <w:sz w:val="18"/>
          <w:szCs w:val="18"/>
        </w:rPr>
        <w:t xml:space="preserve"> </w:t>
      </w:r>
      <w:r w:rsidRPr="00D650E9">
        <w:rPr>
          <w:rFonts w:ascii="Arial Narrow" w:hAnsi="Arial Narrow"/>
          <w:sz w:val="18"/>
          <w:szCs w:val="18"/>
        </w:rPr>
        <w:t>utilize the</w:t>
      </w:r>
      <w:r w:rsidRPr="00D650E9">
        <w:rPr>
          <w:rFonts w:ascii="Arial Narrow" w:hAnsi="Arial Narrow"/>
          <w:spacing w:val="1"/>
          <w:sz w:val="18"/>
          <w:szCs w:val="18"/>
        </w:rPr>
        <w:t xml:space="preserve"> </w:t>
      </w:r>
      <w:r w:rsidRPr="00D650E9">
        <w:rPr>
          <w:rFonts w:ascii="Arial Narrow" w:hAnsi="Arial Narrow"/>
          <w:sz w:val="18"/>
          <w:szCs w:val="18"/>
        </w:rPr>
        <w:t>services</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4"/>
          <w:sz w:val="18"/>
          <w:szCs w:val="18"/>
        </w:rPr>
        <w:t xml:space="preserve"> </w:t>
      </w:r>
      <w:r w:rsidRPr="00D650E9">
        <w:rPr>
          <w:rFonts w:ascii="Arial Narrow" w:hAnsi="Arial Narrow"/>
          <w:sz w:val="18"/>
          <w:szCs w:val="18"/>
        </w:rPr>
        <w:t>illegal immigrants</w:t>
      </w:r>
      <w:r w:rsidRPr="00D650E9">
        <w:rPr>
          <w:rFonts w:ascii="Arial Narrow" w:hAnsi="Arial Narrow"/>
          <w:spacing w:val="-4"/>
          <w:sz w:val="18"/>
          <w:szCs w:val="18"/>
        </w:rPr>
        <w:t xml:space="preserve"> </w:t>
      </w:r>
      <w:r w:rsidRPr="00D650E9">
        <w:rPr>
          <w:rFonts w:ascii="Arial Narrow" w:hAnsi="Arial Narrow"/>
          <w:sz w:val="18"/>
          <w:szCs w:val="18"/>
        </w:rPr>
        <w:t>in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4"/>
          <w:sz w:val="18"/>
          <w:szCs w:val="18"/>
        </w:rPr>
        <w:t xml:space="preserve"> </w:t>
      </w:r>
      <w:r w:rsidRPr="00D650E9">
        <w:rPr>
          <w:rFonts w:ascii="Arial Narrow" w:hAnsi="Arial Narrow"/>
          <w:sz w:val="18"/>
          <w:szCs w:val="18"/>
        </w:rPr>
        <w:t>performance</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3"/>
          <w:sz w:val="18"/>
          <w:szCs w:val="18"/>
        </w:rPr>
        <w:t xml:space="preserve"> </w:t>
      </w:r>
      <w:r w:rsidRPr="00D650E9">
        <w:rPr>
          <w:rFonts w:ascii="Arial Narrow" w:hAnsi="Arial Narrow"/>
          <w:sz w:val="18"/>
          <w:szCs w:val="18"/>
        </w:rPr>
        <w:t xml:space="preserve">the Agreement and will not knowingly utilize the services of any subcontractor, if permitted under the </w:t>
      </w:r>
      <w:r w:rsidRPr="00D650E9">
        <w:rPr>
          <w:rFonts w:ascii="Arial Narrow" w:hAnsi="Arial Narrow"/>
          <w:spacing w:val="-59"/>
          <w:sz w:val="18"/>
          <w:szCs w:val="18"/>
        </w:rPr>
        <w:t xml:space="preserve"> </w:t>
      </w:r>
      <w:r w:rsidRPr="00D650E9">
        <w:rPr>
          <w:rFonts w:ascii="Arial Narrow" w:hAnsi="Arial Narrow"/>
          <w:sz w:val="18"/>
          <w:szCs w:val="18"/>
        </w:rPr>
        <w:t>Agreement, who will utilize the services of illegal immigrants in the performance 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w:t>
      </w:r>
    </w:p>
    <w:p w14:paraId="3B02556F"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Notice</w:t>
      </w:r>
      <w:r w:rsidRPr="00D650E9">
        <w:rPr>
          <w:rFonts w:ascii="Arial Narrow" w:hAnsi="Arial Narrow"/>
          <w:sz w:val="18"/>
          <w:szCs w:val="18"/>
        </w:rPr>
        <w:t xml:space="preserve">. </w:t>
      </w:r>
    </w:p>
    <w:p w14:paraId="6394518C" w14:textId="3EDEA9A3"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under this Agreement to be valid</w:t>
      </w:r>
      <w:r w:rsidR="00AC1E56" w:rsidRPr="00D650E9">
        <w:rPr>
          <w:rFonts w:ascii="Arial Narrow" w:hAnsi="Arial Narrow"/>
          <w:sz w:val="18"/>
          <w:szCs w:val="18"/>
        </w:rPr>
        <w:t xml:space="preserve"> (unless exempted from notice herein)</w:t>
      </w:r>
      <w:r w:rsidRPr="00D650E9">
        <w:rPr>
          <w:rFonts w:ascii="Arial Narrow" w:hAnsi="Arial Narrow"/>
          <w:sz w:val="18"/>
          <w:szCs w:val="18"/>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4C0959FA"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1DCD97C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454DF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44CDDDCB"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8C28A6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4A43E968" w14:textId="77777777" w:rsidR="00FD2D12" w:rsidRPr="00D650E9" w:rsidRDefault="00FD2D12" w:rsidP="00EB6A97">
      <w:pPr>
        <w:pStyle w:val="ListParagraph"/>
        <w:ind w:left="1080"/>
        <w:jc w:val="both"/>
        <w:rPr>
          <w:rFonts w:ascii="Arial Narrow" w:hAnsi="Arial Narrow"/>
          <w:sz w:val="18"/>
          <w:szCs w:val="18"/>
        </w:rPr>
      </w:pPr>
    </w:p>
    <w:p w14:paraId="2A5E14C6" w14:textId="77777777" w:rsidR="00FD2D12" w:rsidRPr="00D650E9" w:rsidRDefault="00FD2D12" w:rsidP="00EB6A97">
      <w:pPr>
        <w:pStyle w:val="ListParagraph"/>
        <w:ind w:left="2160" w:hanging="1080"/>
        <w:jc w:val="both"/>
        <w:rPr>
          <w:rFonts w:ascii="Arial Narrow" w:hAnsi="Arial Narrow"/>
          <w:sz w:val="18"/>
          <w:szCs w:val="18"/>
        </w:rPr>
      </w:pPr>
      <w:r w:rsidRPr="00D650E9">
        <w:rPr>
          <w:rFonts w:ascii="Arial Narrow" w:hAnsi="Arial Narrow"/>
          <w:sz w:val="18"/>
          <w:szCs w:val="18"/>
        </w:rPr>
        <w:t xml:space="preserve">Contractor: </w:t>
      </w:r>
      <w:r w:rsidRPr="00D650E9">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764FA92C" w14:textId="77777777" w:rsidR="00FD2D12" w:rsidRPr="00D650E9" w:rsidRDefault="00FD2D12" w:rsidP="00EB6A97">
      <w:pPr>
        <w:pStyle w:val="ListParagraph"/>
        <w:ind w:left="1080"/>
        <w:jc w:val="both"/>
        <w:rPr>
          <w:rFonts w:ascii="Arial Narrow" w:hAnsi="Arial Narrow"/>
          <w:sz w:val="18"/>
          <w:szCs w:val="18"/>
        </w:rPr>
      </w:pPr>
    </w:p>
    <w:p w14:paraId="6919F47E" w14:textId="77777777" w:rsidR="00FD2D12" w:rsidRPr="00D650E9" w:rsidRDefault="00FD2D12" w:rsidP="00EB6A97">
      <w:pPr>
        <w:pStyle w:val="ListParagraph"/>
        <w:ind w:left="1080"/>
        <w:jc w:val="both"/>
        <w:rPr>
          <w:rFonts w:ascii="Arial Narrow" w:hAnsi="Arial Narrow"/>
          <w:sz w:val="18"/>
          <w:szCs w:val="18"/>
        </w:rPr>
      </w:pPr>
      <w:r w:rsidRPr="00D650E9">
        <w:rPr>
          <w:rFonts w:ascii="Arial Narrow" w:hAnsi="Arial Narrow"/>
          <w:sz w:val="18"/>
          <w:szCs w:val="18"/>
        </w:rPr>
        <w:t xml:space="preserve">Institution: </w:t>
      </w:r>
      <w:r w:rsidRPr="00D650E9">
        <w:rPr>
          <w:rFonts w:ascii="Arial Narrow" w:hAnsi="Arial Narrow"/>
          <w:sz w:val="18"/>
          <w:szCs w:val="18"/>
        </w:rPr>
        <w:tab/>
        <w:t>Middle Tennessee State University</w:t>
      </w:r>
    </w:p>
    <w:p w14:paraId="23C57B30"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1301 E. Main St.,</w:t>
      </w:r>
    </w:p>
    <w:p w14:paraId="6A13AC1D"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Cope Admin. Bldg., Ste. 114</w:t>
      </w:r>
    </w:p>
    <w:p w14:paraId="0FBEBFE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Murfreesboro, TN 37132</w:t>
      </w:r>
    </w:p>
    <w:p w14:paraId="23D50C4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ATTN: Contract Office – Notice</w:t>
      </w:r>
    </w:p>
    <w:p w14:paraId="3F4520AA" w14:textId="153D68CC" w:rsidR="00FD2D12" w:rsidRPr="00D650E9" w:rsidRDefault="00FD2D12" w:rsidP="00EB6A97">
      <w:pPr>
        <w:pStyle w:val="ListParagraph"/>
        <w:ind w:left="2160"/>
        <w:jc w:val="both"/>
        <w:rPr>
          <w:rStyle w:val="Hyperlink"/>
          <w:rFonts w:ascii="Arial Narrow" w:hAnsi="Arial Narrow"/>
          <w:sz w:val="18"/>
          <w:szCs w:val="18"/>
        </w:rPr>
      </w:pPr>
      <w:r w:rsidRPr="00D650E9">
        <w:rPr>
          <w:rFonts w:ascii="Arial Narrow" w:hAnsi="Arial Narrow"/>
          <w:sz w:val="18"/>
          <w:szCs w:val="18"/>
        </w:rPr>
        <w:t xml:space="preserve">E-mail:  </w:t>
      </w:r>
      <w:hyperlink r:id="rId9" w:history="1">
        <w:r w:rsidR="00FC4593" w:rsidRPr="00D650E9">
          <w:rPr>
            <w:rStyle w:val="Hyperlink"/>
            <w:rFonts w:ascii="Arial Narrow" w:hAnsi="Arial Narrow"/>
            <w:sz w:val="18"/>
            <w:szCs w:val="18"/>
          </w:rPr>
          <w:t>Andrew.Vance@mtsu.edu</w:t>
        </w:r>
      </w:hyperlink>
      <w:r w:rsidRPr="00D650E9">
        <w:rPr>
          <w:rFonts w:ascii="Arial Narrow" w:hAnsi="Arial Narrow"/>
          <w:sz w:val="18"/>
          <w:szCs w:val="18"/>
        </w:rPr>
        <w:t xml:space="preserve">; with a copy to </w:t>
      </w:r>
      <w:hyperlink r:id="rId10" w:history="1">
        <w:r w:rsidR="00FC4593" w:rsidRPr="00D650E9">
          <w:rPr>
            <w:rStyle w:val="Hyperlink"/>
            <w:rFonts w:ascii="Arial Narrow" w:hAnsi="Arial Narrow"/>
            <w:sz w:val="18"/>
            <w:szCs w:val="18"/>
          </w:rPr>
          <w:t>Zach.Lebarts@mtsu.edu</w:t>
        </w:r>
      </w:hyperlink>
      <w:r w:rsidR="00FC4593" w:rsidRPr="00D650E9">
        <w:rPr>
          <w:rFonts w:ascii="Arial Narrow" w:hAnsi="Arial Narrow"/>
          <w:sz w:val="18"/>
          <w:szCs w:val="18"/>
        </w:rPr>
        <w:t xml:space="preserve"> </w:t>
      </w:r>
      <w:r w:rsidRPr="00D650E9">
        <w:rPr>
          <w:rFonts w:ascii="Arial Narrow" w:hAnsi="Arial Narrow"/>
          <w:sz w:val="18"/>
          <w:szCs w:val="18"/>
        </w:rPr>
        <w:t xml:space="preserve">and </w:t>
      </w:r>
      <w:hyperlink r:id="rId11" w:history="1">
        <w:r w:rsidRPr="00D650E9">
          <w:rPr>
            <w:rStyle w:val="Hyperlink"/>
            <w:rFonts w:ascii="Arial Narrow" w:hAnsi="Arial Narrow"/>
            <w:sz w:val="18"/>
            <w:szCs w:val="18"/>
          </w:rPr>
          <w:t>Sherry.Preston@mtsu.edu</w:t>
        </w:r>
      </w:hyperlink>
    </w:p>
    <w:p w14:paraId="18B03588" w14:textId="47E93F82"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65037592"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Entire Agreement and Additional Terms</w:t>
      </w:r>
      <w:r w:rsidRPr="00D650E9">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37869539" w14:textId="77777777" w:rsidR="005412D9" w:rsidRPr="00D650E9" w:rsidRDefault="005412D9" w:rsidP="00EB6A97">
      <w:pPr>
        <w:pStyle w:val="ListParagraph"/>
        <w:jc w:val="both"/>
        <w:rPr>
          <w:rFonts w:ascii="Arial Narrow" w:hAnsi="Arial Narrow"/>
          <w:sz w:val="18"/>
          <w:szCs w:val="18"/>
        </w:rPr>
      </w:pPr>
    </w:p>
    <w:p w14:paraId="516EBCF9" w14:textId="77777777" w:rsidR="00EA3D64" w:rsidRPr="00D650E9" w:rsidRDefault="00EA3D64" w:rsidP="00EA3D64">
      <w:pPr>
        <w:jc w:val="both"/>
        <w:rPr>
          <w:rFonts w:ascii="Arial Narrow" w:hAnsi="Arial Narrow"/>
          <w:sz w:val="18"/>
          <w:szCs w:val="18"/>
        </w:rPr>
      </w:pPr>
      <w:r w:rsidRPr="00D650E9">
        <w:rPr>
          <w:rFonts w:ascii="Arial Narrow" w:hAnsi="Arial Narrow"/>
          <w:sz w:val="18"/>
          <w:szCs w:val="18"/>
        </w:rPr>
        <w:t>In witness whereof, the parties, through their authorized representatives, have affixed their signatures below.</w:t>
      </w:r>
    </w:p>
    <w:p w14:paraId="20548A74" w14:textId="77777777" w:rsidR="00EA3D64" w:rsidRPr="00D650E9" w:rsidRDefault="00EA3D64" w:rsidP="00EA3D64">
      <w:pPr>
        <w:pStyle w:val="Default"/>
        <w:jc w:val="both"/>
        <w:rPr>
          <w:rFonts w:ascii="Arial Narrow" w:hAnsi="Arial Narrow" w:cs="Times New Roman"/>
          <w:sz w:val="18"/>
          <w:szCs w:val="18"/>
        </w:rPr>
      </w:pPr>
    </w:p>
    <w:p w14:paraId="63EEE161" w14:textId="77777777" w:rsidR="00470B0D" w:rsidRPr="00D650E9" w:rsidRDefault="00470B0D" w:rsidP="00EA3D64">
      <w:pPr>
        <w:pStyle w:val="Default"/>
        <w:jc w:val="both"/>
        <w:rPr>
          <w:rFonts w:ascii="Arial Narrow" w:hAnsi="Arial Narrow" w:cs="Times New Roman"/>
          <w:b/>
          <w:bCs/>
          <w:sz w:val="18"/>
          <w:szCs w:val="18"/>
        </w:rPr>
      </w:pPr>
    </w:p>
    <w:p w14:paraId="6650507E" w14:textId="2981643B" w:rsidR="00EA3D64" w:rsidRPr="00D650E9" w:rsidRDefault="00EA3D64" w:rsidP="00EA3D64">
      <w:pPr>
        <w:pStyle w:val="Default"/>
        <w:jc w:val="both"/>
        <w:rPr>
          <w:rFonts w:ascii="Arial Narrow" w:hAnsi="Arial Narrow" w:cs="Times New Roman"/>
          <w:b/>
          <w:bCs/>
          <w:sz w:val="18"/>
          <w:szCs w:val="18"/>
        </w:rPr>
      </w:pPr>
      <w:r w:rsidRPr="00D650E9">
        <w:rPr>
          <w:rFonts w:ascii="Arial Narrow" w:hAnsi="Arial Narrow" w:cs="Times New Roman"/>
          <w:b/>
          <w:bCs/>
          <w:sz w:val="18"/>
          <w:szCs w:val="18"/>
        </w:rPr>
        <w:t>CONTRACTOR</w:t>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t>MIDDLE TENNESSEE STATE UNIVERSITY</w:t>
      </w:r>
    </w:p>
    <w:p w14:paraId="322CCF23"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 </w:t>
      </w:r>
    </w:p>
    <w:p w14:paraId="7C1331A0"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0763C502" w14:textId="5988EAA4" w:rsidR="00EA3D64" w:rsidRPr="00D650E9" w:rsidRDefault="00EA3D64" w:rsidP="00EA3D64">
      <w:pPr>
        <w:pStyle w:val="Default"/>
        <w:jc w:val="both"/>
        <w:rPr>
          <w:rFonts w:ascii="Arial Narrow" w:hAnsi="Arial Narrow" w:cs="Times New Roman"/>
          <w:sz w:val="18"/>
          <w:szCs w:val="18"/>
          <w:u w:val="single"/>
        </w:rPr>
      </w:pPr>
      <w:r w:rsidRPr="00D650E9">
        <w:rPr>
          <w:rFonts w:ascii="Arial Narrow" w:hAnsi="Arial Narrow" w:cs="Times New Roman"/>
          <w:sz w:val="18"/>
          <w:szCs w:val="18"/>
        </w:rPr>
        <w:t xml:space="preserve">Signature: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Signature: </w:t>
      </w:r>
    </w:p>
    <w:p w14:paraId="19899733" w14:textId="77777777" w:rsidR="00EA3D64" w:rsidRPr="00D650E9" w:rsidRDefault="00EA3D64" w:rsidP="00EA3D64">
      <w:pPr>
        <w:pStyle w:val="Default"/>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p>
    <w:p w14:paraId="4E7A3F37" w14:textId="09B5ADF3"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Printed Name: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Printed Name: Alan R. Thomas</w:t>
      </w:r>
    </w:p>
    <w:p w14:paraId="42D809F5" w14:textId="77777777" w:rsidR="00EA3D64" w:rsidRPr="00D650E9" w:rsidRDefault="00EA3D64" w:rsidP="00EA3D64">
      <w:pPr>
        <w:pStyle w:val="BodyText"/>
        <w:rPr>
          <w:rFonts w:ascii="Arial Narrow" w:hAnsi="Arial Narrow"/>
          <w:sz w:val="18"/>
          <w:szCs w:val="18"/>
        </w:rPr>
      </w:pPr>
    </w:p>
    <w:p w14:paraId="7502C1D6" w14:textId="77777777" w:rsidR="00EA3D64" w:rsidRPr="00D650E9" w:rsidRDefault="00EA3D64" w:rsidP="00EA3D64">
      <w:pPr>
        <w:pStyle w:val="BodyText"/>
        <w:rPr>
          <w:rFonts w:ascii="Arial Narrow" w:hAnsi="Arial Narrow"/>
          <w:sz w:val="18"/>
          <w:szCs w:val="18"/>
        </w:rPr>
      </w:pPr>
      <w:r w:rsidRPr="00D650E9">
        <w:rPr>
          <w:rFonts w:ascii="Arial Narrow" w:hAnsi="Arial Narrow"/>
          <w:sz w:val="18"/>
          <w:szCs w:val="18"/>
        </w:rPr>
        <w:t xml:space="preserve">Title: </w:t>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t>Title: VP, Business &amp; Finance</w:t>
      </w:r>
    </w:p>
    <w:p w14:paraId="05D313AD" w14:textId="77777777" w:rsidR="00EA3D64" w:rsidRPr="00D650E9" w:rsidRDefault="00EA3D64" w:rsidP="00EA3D64">
      <w:pPr>
        <w:pStyle w:val="Default"/>
        <w:jc w:val="both"/>
        <w:rPr>
          <w:rFonts w:ascii="Arial Narrow" w:hAnsi="Arial Narrow" w:cs="Times New Roman"/>
          <w:sz w:val="18"/>
          <w:szCs w:val="18"/>
        </w:rPr>
      </w:pPr>
    </w:p>
    <w:p w14:paraId="0DA67AB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Date: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Date:  </w:t>
      </w:r>
    </w:p>
    <w:p w14:paraId="46BF628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12A90CB2" w14:textId="77777777" w:rsidR="00D7046C" w:rsidRPr="00D650E9" w:rsidRDefault="00D7046C" w:rsidP="00EA3D64">
      <w:pPr>
        <w:pStyle w:val="Default"/>
        <w:jc w:val="both"/>
        <w:rPr>
          <w:rFonts w:ascii="Arial Narrow" w:hAnsi="Arial Narrow" w:cs="Times New Roman"/>
          <w:sz w:val="18"/>
          <w:szCs w:val="18"/>
        </w:rPr>
      </w:pPr>
    </w:p>
    <w:p w14:paraId="3911246F" w14:textId="77777777" w:rsidR="00D7046C" w:rsidRPr="00D650E9" w:rsidRDefault="00D7046C" w:rsidP="00EA3D64">
      <w:pPr>
        <w:pStyle w:val="Default"/>
        <w:jc w:val="both"/>
        <w:rPr>
          <w:rFonts w:ascii="Arial Narrow" w:hAnsi="Arial Narrow" w:cs="Times New Roman"/>
          <w:sz w:val="18"/>
          <w:szCs w:val="18"/>
        </w:rPr>
      </w:pPr>
    </w:p>
    <w:p w14:paraId="23B3D58A" w14:textId="77777777" w:rsidR="00D7046C" w:rsidRPr="00D650E9" w:rsidRDefault="00D7046C" w:rsidP="00EA3D64">
      <w:pPr>
        <w:pStyle w:val="Default"/>
        <w:jc w:val="both"/>
        <w:rPr>
          <w:rFonts w:ascii="Arial Narrow" w:hAnsi="Arial Narrow" w:cs="Times New Roman"/>
          <w:sz w:val="18"/>
          <w:szCs w:val="18"/>
        </w:rPr>
      </w:pPr>
    </w:p>
    <w:p w14:paraId="263F7CC1" w14:textId="77777777" w:rsidR="00D7046C" w:rsidRPr="00D650E9" w:rsidRDefault="00D7046C" w:rsidP="00EA3D64">
      <w:pPr>
        <w:pStyle w:val="Default"/>
        <w:jc w:val="both"/>
        <w:rPr>
          <w:rFonts w:ascii="Arial Narrow" w:hAnsi="Arial Narrow" w:cs="Times New Roman"/>
          <w:sz w:val="18"/>
          <w:szCs w:val="18"/>
        </w:rPr>
      </w:pPr>
    </w:p>
    <w:p w14:paraId="13E13345" w14:textId="77777777" w:rsidR="00D7046C" w:rsidRPr="00D650E9" w:rsidRDefault="00D7046C" w:rsidP="00EA3D64">
      <w:pPr>
        <w:pStyle w:val="Default"/>
        <w:jc w:val="both"/>
        <w:rPr>
          <w:rFonts w:ascii="Arial Narrow" w:hAnsi="Arial Narrow" w:cs="Times New Roman"/>
          <w:sz w:val="18"/>
          <w:szCs w:val="18"/>
        </w:rPr>
      </w:pPr>
    </w:p>
    <w:p w14:paraId="1C627BB7" w14:textId="77777777" w:rsidR="005412D9" w:rsidRPr="00D650E9" w:rsidRDefault="005412D9" w:rsidP="00EA3D64">
      <w:pPr>
        <w:pStyle w:val="Default"/>
        <w:jc w:val="both"/>
        <w:rPr>
          <w:rFonts w:ascii="Arial Narrow" w:hAnsi="Arial Narrow" w:cs="Times New Roman"/>
          <w:sz w:val="18"/>
          <w:szCs w:val="18"/>
        </w:rPr>
      </w:pPr>
    </w:p>
    <w:p w14:paraId="2FC311A8" w14:textId="77777777" w:rsidR="00122767" w:rsidRPr="00D650E9" w:rsidRDefault="00122767" w:rsidP="00EA3D64">
      <w:pPr>
        <w:pStyle w:val="Default"/>
        <w:jc w:val="both"/>
        <w:rPr>
          <w:rFonts w:ascii="Arial Narrow" w:hAnsi="Arial Narrow" w:cs="Times New Roman"/>
          <w:sz w:val="18"/>
          <w:szCs w:val="18"/>
        </w:rPr>
      </w:pPr>
    </w:p>
    <w:p w14:paraId="2FF944C1" w14:textId="77777777" w:rsidR="005412D9" w:rsidRPr="00D650E9" w:rsidRDefault="005412D9" w:rsidP="00EA3D64">
      <w:pPr>
        <w:pStyle w:val="Default"/>
        <w:jc w:val="both"/>
        <w:rPr>
          <w:rFonts w:ascii="Arial Narrow" w:hAnsi="Arial Narrow" w:cs="Times New Roman"/>
          <w:sz w:val="18"/>
          <w:szCs w:val="18"/>
        </w:rPr>
      </w:pPr>
    </w:p>
    <w:p w14:paraId="39C14FF6" w14:textId="77777777" w:rsidR="005412D9" w:rsidRPr="00D650E9" w:rsidRDefault="005412D9" w:rsidP="00EA3D64">
      <w:pPr>
        <w:pStyle w:val="Default"/>
        <w:jc w:val="both"/>
        <w:rPr>
          <w:rFonts w:ascii="Arial Narrow" w:hAnsi="Arial Narrow" w:cs="Times New Roman"/>
          <w:sz w:val="18"/>
          <w:szCs w:val="18"/>
        </w:rPr>
      </w:pPr>
    </w:p>
    <w:p w14:paraId="55795C98" w14:textId="77777777" w:rsidR="00122767" w:rsidRPr="00D650E9" w:rsidRDefault="00122767" w:rsidP="00EA3D64">
      <w:pPr>
        <w:pStyle w:val="Default"/>
        <w:jc w:val="both"/>
        <w:rPr>
          <w:rFonts w:ascii="Arial Narrow" w:hAnsi="Arial Narrow" w:cs="Times New Roman"/>
          <w:sz w:val="18"/>
          <w:szCs w:val="18"/>
        </w:rPr>
      </w:pPr>
    </w:p>
    <w:p w14:paraId="5DA1EDD9" w14:textId="77777777" w:rsidR="005412D9" w:rsidRPr="00D650E9" w:rsidRDefault="005412D9" w:rsidP="00EA3D64">
      <w:pPr>
        <w:pStyle w:val="Default"/>
        <w:jc w:val="both"/>
        <w:rPr>
          <w:rFonts w:ascii="Arial Narrow" w:hAnsi="Arial Narrow" w:cs="Times New Roman"/>
          <w:sz w:val="18"/>
          <w:szCs w:val="18"/>
        </w:rPr>
      </w:pPr>
    </w:p>
    <w:p w14:paraId="1BFF18A6" w14:textId="77777777" w:rsidR="005412D9" w:rsidRPr="00D650E9" w:rsidRDefault="005412D9" w:rsidP="00EA3D64">
      <w:pPr>
        <w:pStyle w:val="Default"/>
        <w:jc w:val="both"/>
        <w:rPr>
          <w:rFonts w:ascii="Arial Narrow" w:hAnsi="Arial Narrow" w:cs="Times New Roman"/>
          <w:sz w:val="18"/>
          <w:szCs w:val="18"/>
        </w:rPr>
      </w:pPr>
    </w:p>
    <w:p w14:paraId="43742B87" w14:textId="77777777" w:rsidR="005412D9" w:rsidRPr="00D650E9" w:rsidRDefault="005412D9" w:rsidP="00EA3D64">
      <w:pPr>
        <w:pStyle w:val="Default"/>
        <w:jc w:val="both"/>
        <w:rPr>
          <w:rFonts w:ascii="Arial Narrow" w:hAnsi="Arial Narrow" w:cs="Times New Roman"/>
          <w:sz w:val="18"/>
          <w:szCs w:val="18"/>
        </w:rPr>
      </w:pPr>
    </w:p>
    <w:p w14:paraId="7A3B8BC0" w14:textId="77777777" w:rsidR="005412D9" w:rsidRPr="00D650E9" w:rsidRDefault="005412D9" w:rsidP="00EA3D64">
      <w:pPr>
        <w:pStyle w:val="Default"/>
        <w:jc w:val="both"/>
        <w:rPr>
          <w:rFonts w:ascii="Arial Narrow" w:hAnsi="Arial Narrow" w:cs="Times New Roman"/>
          <w:sz w:val="18"/>
          <w:szCs w:val="18"/>
        </w:rPr>
      </w:pPr>
    </w:p>
    <w:p w14:paraId="4C43A11E" w14:textId="77777777" w:rsidR="005412D9" w:rsidRPr="00D650E9" w:rsidRDefault="005412D9" w:rsidP="00EA3D64">
      <w:pPr>
        <w:pStyle w:val="Default"/>
        <w:jc w:val="both"/>
        <w:rPr>
          <w:rFonts w:ascii="Arial Narrow" w:hAnsi="Arial Narrow" w:cs="Times New Roman"/>
          <w:sz w:val="18"/>
          <w:szCs w:val="18"/>
        </w:rPr>
      </w:pPr>
    </w:p>
    <w:p w14:paraId="4A9805E5" w14:textId="77777777" w:rsidR="00D7046C" w:rsidRPr="00D650E9" w:rsidRDefault="00D7046C" w:rsidP="00EA3D64">
      <w:pPr>
        <w:pStyle w:val="Default"/>
        <w:jc w:val="both"/>
        <w:rPr>
          <w:rFonts w:ascii="Arial Narrow" w:hAnsi="Arial Narrow" w:cs="Times New Roman"/>
          <w:sz w:val="18"/>
          <w:szCs w:val="18"/>
        </w:rPr>
      </w:pPr>
    </w:p>
    <w:p w14:paraId="4E4F0D99" w14:textId="77777777" w:rsidR="00AC0E93" w:rsidRPr="00D650E9" w:rsidRDefault="00AC0E93" w:rsidP="00EA3D64">
      <w:pPr>
        <w:pStyle w:val="Default"/>
        <w:jc w:val="both"/>
        <w:rPr>
          <w:rFonts w:ascii="Arial Narrow" w:hAnsi="Arial Narrow" w:cs="Times New Roman"/>
          <w:sz w:val="18"/>
          <w:szCs w:val="18"/>
        </w:rPr>
      </w:pPr>
    </w:p>
    <w:p w14:paraId="53A3B1A5" w14:textId="77777777" w:rsidR="00AC0E93" w:rsidRPr="00D650E9" w:rsidRDefault="00AC0E93" w:rsidP="00EA3D64">
      <w:pPr>
        <w:pStyle w:val="Default"/>
        <w:jc w:val="both"/>
        <w:rPr>
          <w:rFonts w:ascii="Arial Narrow" w:hAnsi="Arial Narrow" w:cs="Times New Roman"/>
          <w:sz w:val="18"/>
          <w:szCs w:val="18"/>
        </w:rPr>
      </w:pPr>
    </w:p>
    <w:p w14:paraId="21A215A3" w14:textId="77777777" w:rsidR="00AC0E93" w:rsidRPr="00D650E9" w:rsidRDefault="00AC0E93" w:rsidP="00EA3D64">
      <w:pPr>
        <w:pStyle w:val="Default"/>
        <w:jc w:val="both"/>
        <w:rPr>
          <w:rFonts w:ascii="Arial Narrow" w:hAnsi="Arial Narrow" w:cs="Times New Roman"/>
          <w:sz w:val="18"/>
          <w:szCs w:val="18"/>
        </w:rPr>
      </w:pPr>
    </w:p>
    <w:p w14:paraId="3BC1FFF3" w14:textId="77777777" w:rsidR="00AC0E93" w:rsidRPr="00D650E9" w:rsidRDefault="00AC0E93" w:rsidP="00EA3D64">
      <w:pPr>
        <w:pStyle w:val="Default"/>
        <w:jc w:val="both"/>
        <w:rPr>
          <w:rFonts w:ascii="Arial Narrow" w:hAnsi="Arial Narrow" w:cs="Times New Roman"/>
          <w:sz w:val="18"/>
          <w:szCs w:val="18"/>
        </w:rPr>
      </w:pPr>
    </w:p>
    <w:p w14:paraId="449FAC59" w14:textId="77777777" w:rsidR="00DC1B6A" w:rsidRPr="00D650E9" w:rsidRDefault="00DC1B6A" w:rsidP="00EA3D64">
      <w:pPr>
        <w:pStyle w:val="Default"/>
        <w:jc w:val="both"/>
        <w:rPr>
          <w:rFonts w:ascii="Arial Narrow" w:hAnsi="Arial Narrow" w:cs="Times New Roman"/>
          <w:sz w:val="18"/>
          <w:szCs w:val="18"/>
        </w:rPr>
      </w:pPr>
    </w:p>
    <w:p w14:paraId="6E27E49E" w14:textId="77777777" w:rsidR="00DC1B6A" w:rsidRPr="00D650E9" w:rsidRDefault="00DC1B6A" w:rsidP="00EA3D64">
      <w:pPr>
        <w:pStyle w:val="Default"/>
        <w:jc w:val="both"/>
        <w:rPr>
          <w:rFonts w:ascii="Arial Narrow" w:hAnsi="Arial Narrow" w:cs="Times New Roman"/>
          <w:sz w:val="18"/>
          <w:szCs w:val="18"/>
        </w:rPr>
      </w:pPr>
    </w:p>
    <w:p w14:paraId="76887A27" w14:textId="77777777" w:rsidR="00DC1B6A" w:rsidRPr="00D650E9" w:rsidRDefault="00DC1B6A" w:rsidP="00EA3D64">
      <w:pPr>
        <w:pStyle w:val="Default"/>
        <w:jc w:val="both"/>
        <w:rPr>
          <w:rFonts w:ascii="Arial Narrow" w:hAnsi="Arial Narrow" w:cs="Times New Roman"/>
          <w:sz w:val="18"/>
          <w:szCs w:val="18"/>
        </w:rPr>
      </w:pPr>
    </w:p>
    <w:p w14:paraId="16B32AE2" w14:textId="77777777" w:rsidR="00DC1B6A" w:rsidRPr="00D650E9" w:rsidRDefault="00DC1B6A" w:rsidP="00EA3D64">
      <w:pPr>
        <w:pStyle w:val="Default"/>
        <w:jc w:val="both"/>
        <w:rPr>
          <w:rFonts w:ascii="Arial Narrow" w:hAnsi="Arial Narrow" w:cs="Times New Roman"/>
          <w:sz w:val="18"/>
          <w:szCs w:val="18"/>
        </w:rPr>
      </w:pPr>
    </w:p>
    <w:p w14:paraId="569FFFA3" w14:textId="77777777" w:rsidR="00DC1B6A" w:rsidRPr="00D650E9" w:rsidRDefault="00DC1B6A" w:rsidP="00EA3D64">
      <w:pPr>
        <w:pStyle w:val="Default"/>
        <w:jc w:val="both"/>
        <w:rPr>
          <w:rFonts w:ascii="Arial Narrow" w:hAnsi="Arial Narrow" w:cs="Times New Roman"/>
          <w:sz w:val="18"/>
          <w:szCs w:val="18"/>
        </w:rPr>
      </w:pPr>
    </w:p>
    <w:p w14:paraId="686CBA0F" w14:textId="77777777" w:rsidR="00DC1B6A" w:rsidRPr="00D650E9" w:rsidRDefault="00DC1B6A" w:rsidP="00EA3D64">
      <w:pPr>
        <w:pStyle w:val="Default"/>
        <w:jc w:val="both"/>
        <w:rPr>
          <w:rFonts w:ascii="Arial Narrow" w:hAnsi="Arial Narrow" w:cs="Times New Roman"/>
          <w:sz w:val="18"/>
          <w:szCs w:val="18"/>
        </w:rPr>
      </w:pPr>
    </w:p>
    <w:p w14:paraId="3B078D5C" w14:textId="77777777" w:rsidR="00DC1B6A" w:rsidRPr="00D650E9" w:rsidRDefault="00DC1B6A" w:rsidP="00EA3D64">
      <w:pPr>
        <w:pStyle w:val="Default"/>
        <w:jc w:val="both"/>
        <w:rPr>
          <w:rFonts w:ascii="Arial Narrow" w:hAnsi="Arial Narrow" w:cs="Times New Roman"/>
          <w:sz w:val="18"/>
          <w:szCs w:val="18"/>
        </w:rPr>
      </w:pPr>
    </w:p>
    <w:p w14:paraId="04F75F4B" w14:textId="77777777" w:rsidR="00DC1B6A" w:rsidRPr="00D650E9" w:rsidRDefault="00DC1B6A" w:rsidP="00EA3D64">
      <w:pPr>
        <w:pStyle w:val="Default"/>
        <w:jc w:val="both"/>
        <w:rPr>
          <w:rFonts w:ascii="Arial Narrow" w:hAnsi="Arial Narrow" w:cs="Times New Roman"/>
          <w:sz w:val="18"/>
          <w:szCs w:val="18"/>
        </w:rPr>
      </w:pPr>
    </w:p>
    <w:p w14:paraId="6AB47C69" w14:textId="77777777" w:rsidR="00DC1B6A" w:rsidRPr="00D650E9" w:rsidRDefault="00DC1B6A" w:rsidP="00EA3D64">
      <w:pPr>
        <w:pStyle w:val="Default"/>
        <w:jc w:val="both"/>
        <w:rPr>
          <w:rFonts w:ascii="Arial Narrow" w:hAnsi="Arial Narrow" w:cs="Times New Roman"/>
          <w:sz w:val="18"/>
          <w:szCs w:val="18"/>
        </w:rPr>
      </w:pPr>
    </w:p>
    <w:p w14:paraId="3EDA07DF" w14:textId="77777777" w:rsidR="00DC1B6A" w:rsidRPr="00D650E9" w:rsidRDefault="00DC1B6A" w:rsidP="00EA3D64">
      <w:pPr>
        <w:pStyle w:val="Default"/>
        <w:jc w:val="both"/>
        <w:rPr>
          <w:rFonts w:ascii="Arial Narrow" w:hAnsi="Arial Narrow" w:cs="Times New Roman"/>
          <w:sz w:val="18"/>
          <w:szCs w:val="18"/>
        </w:rPr>
      </w:pPr>
    </w:p>
    <w:p w14:paraId="64B355BE" w14:textId="77777777" w:rsidR="00DC1B6A" w:rsidRPr="00D650E9" w:rsidRDefault="00DC1B6A" w:rsidP="00EA3D64">
      <w:pPr>
        <w:pStyle w:val="Default"/>
        <w:jc w:val="both"/>
        <w:rPr>
          <w:rFonts w:ascii="Arial Narrow" w:hAnsi="Arial Narrow" w:cs="Times New Roman"/>
          <w:sz w:val="18"/>
          <w:szCs w:val="18"/>
        </w:rPr>
      </w:pPr>
    </w:p>
    <w:p w14:paraId="7E94E3D0" w14:textId="77777777" w:rsidR="00DC1B6A" w:rsidRPr="00D650E9" w:rsidRDefault="00DC1B6A" w:rsidP="00EA3D64">
      <w:pPr>
        <w:pStyle w:val="Default"/>
        <w:jc w:val="both"/>
        <w:rPr>
          <w:rFonts w:ascii="Arial Narrow" w:hAnsi="Arial Narrow" w:cs="Times New Roman"/>
          <w:sz w:val="18"/>
          <w:szCs w:val="18"/>
        </w:rPr>
      </w:pPr>
    </w:p>
    <w:p w14:paraId="34994500" w14:textId="77777777" w:rsidR="00DC1B6A" w:rsidRPr="00D650E9" w:rsidRDefault="00DC1B6A" w:rsidP="00EA3D64">
      <w:pPr>
        <w:pStyle w:val="Default"/>
        <w:jc w:val="both"/>
        <w:rPr>
          <w:rFonts w:ascii="Arial Narrow" w:hAnsi="Arial Narrow" w:cs="Times New Roman"/>
          <w:sz w:val="18"/>
          <w:szCs w:val="18"/>
        </w:rPr>
      </w:pPr>
    </w:p>
    <w:p w14:paraId="47A65CA5" w14:textId="77777777" w:rsidR="00DC1B6A" w:rsidRPr="00D650E9" w:rsidRDefault="00DC1B6A" w:rsidP="00EA3D64">
      <w:pPr>
        <w:pStyle w:val="Default"/>
        <w:jc w:val="both"/>
        <w:rPr>
          <w:rFonts w:ascii="Arial Narrow" w:hAnsi="Arial Narrow" w:cs="Times New Roman"/>
          <w:sz w:val="18"/>
          <w:szCs w:val="18"/>
        </w:rPr>
      </w:pPr>
    </w:p>
    <w:p w14:paraId="459A5165" w14:textId="77777777" w:rsidR="00DC1B6A" w:rsidRPr="00D650E9" w:rsidRDefault="00DC1B6A" w:rsidP="00EA3D64">
      <w:pPr>
        <w:pStyle w:val="Default"/>
        <w:jc w:val="both"/>
        <w:rPr>
          <w:rFonts w:ascii="Arial Narrow" w:hAnsi="Arial Narrow" w:cs="Times New Roman"/>
          <w:sz w:val="18"/>
          <w:szCs w:val="18"/>
        </w:rPr>
      </w:pPr>
    </w:p>
    <w:p w14:paraId="1CCA38C0" w14:textId="77777777" w:rsidR="00490887" w:rsidRPr="00D650E9" w:rsidRDefault="00490887" w:rsidP="00EA3D64">
      <w:pPr>
        <w:pStyle w:val="Default"/>
        <w:jc w:val="both"/>
        <w:rPr>
          <w:rFonts w:ascii="Arial Narrow" w:hAnsi="Arial Narrow" w:cs="Times New Roman"/>
          <w:sz w:val="18"/>
          <w:szCs w:val="18"/>
        </w:rPr>
      </w:pPr>
    </w:p>
    <w:p w14:paraId="1D6E264E" w14:textId="77777777" w:rsidR="00DC1B6A" w:rsidRPr="00D650E9" w:rsidRDefault="00DC1B6A" w:rsidP="00EA3D64">
      <w:pPr>
        <w:pStyle w:val="Default"/>
        <w:jc w:val="both"/>
        <w:rPr>
          <w:rFonts w:ascii="Arial Narrow" w:hAnsi="Arial Narrow" w:cs="Times New Roman"/>
          <w:sz w:val="18"/>
          <w:szCs w:val="18"/>
        </w:rPr>
      </w:pPr>
    </w:p>
    <w:p w14:paraId="40912564"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lastRenderedPageBreak/>
        <w:t>EXHIBIT A</w:t>
      </w:r>
    </w:p>
    <w:p w14:paraId="1B5436D6"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t>EVENT DETAILS</w:t>
      </w:r>
    </w:p>
    <w:p w14:paraId="08C86A7D" w14:textId="77777777" w:rsidR="00EA3D64" w:rsidRPr="00D650E9" w:rsidRDefault="00EA3D64" w:rsidP="00EA3D64">
      <w:pPr>
        <w:rPr>
          <w:rFonts w:ascii="Arial Narrow" w:hAnsi="Arial Narrow"/>
          <w:b/>
          <w:bCs/>
          <w:sz w:val="18"/>
          <w:szCs w:val="18"/>
        </w:rPr>
      </w:pPr>
    </w:p>
    <w:p w14:paraId="0BAA0079" w14:textId="10A4B390" w:rsidR="00EA3D64" w:rsidRPr="00D650E9" w:rsidRDefault="00EA3D64" w:rsidP="00EA3D64">
      <w:pPr>
        <w:rPr>
          <w:rFonts w:ascii="Arial Narrow" w:hAnsi="Arial Narrow"/>
          <w:sz w:val="18"/>
          <w:szCs w:val="18"/>
        </w:rPr>
      </w:pPr>
      <w:r w:rsidRPr="00D650E9">
        <w:rPr>
          <w:rFonts w:ascii="Arial Narrow" w:hAnsi="Arial Narrow"/>
          <w:sz w:val="18"/>
          <w:szCs w:val="18"/>
        </w:rPr>
        <w:t>This Exhibit A is incorporated by reference into th</w:t>
      </w:r>
      <w:r w:rsidR="00DC1B6A" w:rsidRPr="00D650E9">
        <w:rPr>
          <w:rFonts w:ascii="Arial Narrow" w:hAnsi="Arial Narrow"/>
          <w:sz w:val="18"/>
          <w:szCs w:val="18"/>
        </w:rPr>
        <w:t xml:space="preserve">is </w:t>
      </w:r>
      <w:r w:rsidRPr="00D650E9">
        <w:rPr>
          <w:rFonts w:ascii="Arial Narrow" w:hAnsi="Arial Narrow"/>
          <w:sz w:val="18"/>
          <w:szCs w:val="18"/>
        </w:rPr>
        <w:t>Agreement.</w:t>
      </w:r>
    </w:p>
    <w:p w14:paraId="13E0EB3D" w14:textId="77777777" w:rsidR="00EA3D64" w:rsidRPr="00D650E9" w:rsidRDefault="00EA3D64" w:rsidP="00EA3D64">
      <w:pPr>
        <w:rPr>
          <w:rFonts w:ascii="Arial Narrow" w:hAnsi="Arial Narrow"/>
          <w:sz w:val="18"/>
          <w:szCs w:val="18"/>
        </w:rPr>
      </w:pPr>
    </w:p>
    <w:p w14:paraId="36AD4F5D"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1. Event Overview</w:t>
      </w:r>
    </w:p>
    <w:p w14:paraId="31CA7236" w14:textId="77777777" w:rsidR="00EA3D64" w:rsidRPr="00D650E9" w:rsidRDefault="00EA3D64" w:rsidP="00EA3D64">
      <w:pPr>
        <w:rPr>
          <w:rFonts w:ascii="Arial Narrow" w:hAnsi="Arial Narrow"/>
          <w:b/>
          <w:bCs/>
          <w:sz w:val="18"/>
          <w:szCs w:val="18"/>
        </w:rPr>
      </w:pPr>
    </w:p>
    <w:p w14:paraId="3E8C49C6"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FILL IN THE INFORMATION REQUESTED BELOW. DELETE THE INSTRUCTIONS IN RED ONCE COMPLETE.</w:t>
      </w:r>
    </w:p>
    <w:p w14:paraId="26F707B3" w14:textId="77777777" w:rsidR="00EA3D64" w:rsidRPr="00D650E9" w:rsidRDefault="00EA3D64" w:rsidP="00EA3D64">
      <w:pPr>
        <w:rPr>
          <w:rFonts w:ascii="Arial Narrow" w:hAnsi="Arial Narrow"/>
          <w:sz w:val="18"/>
          <w:szCs w:val="18"/>
        </w:rPr>
      </w:pPr>
    </w:p>
    <w:p w14:paraId="6DEF1E8A"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Title:</w:t>
      </w:r>
      <w:r w:rsidRPr="00D650E9">
        <w:rPr>
          <w:rFonts w:ascii="Arial Narrow" w:hAnsi="Arial Narrow"/>
          <w:sz w:val="18"/>
          <w:szCs w:val="18"/>
        </w:rPr>
        <w:t xml:space="preserve"> [INSERT CONCERT NAME OR ARTIST NAME]</w:t>
      </w:r>
    </w:p>
    <w:p w14:paraId="09737D0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Date(s):</w:t>
      </w:r>
      <w:r w:rsidRPr="00D650E9">
        <w:rPr>
          <w:rFonts w:ascii="Arial Narrow" w:hAnsi="Arial Narrow"/>
          <w:sz w:val="18"/>
          <w:szCs w:val="18"/>
        </w:rPr>
        <w:t xml:space="preserve"> [INSERT PERFORMANCE DATE(S)]</w:t>
      </w:r>
    </w:p>
    <w:p w14:paraId="2E908123"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Location:</w:t>
      </w:r>
      <w:r w:rsidRPr="00D650E9">
        <w:rPr>
          <w:rFonts w:ascii="Arial Narrow" w:hAnsi="Arial Narrow"/>
          <w:sz w:val="18"/>
          <w:szCs w:val="18"/>
        </w:rPr>
        <w:t xml:space="preserve"> [INSERT VENUE NAME &amp; FULL ADDRESS]</w:t>
      </w:r>
    </w:p>
    <w:p w14:paraId="78B6DE66"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Venue Capacity:</w:t>
      </w:r>
      <w:r w:rsidRPr="00D650E9">
        <w:rPr>
          <w:rFonts w:ascii="Arial Narrow" w:hAnsi="Arial Narrow"/>
          <w:sz w:val="18"/>
          <w:szCs w:val="18"/>
        </w:rPr>
        <w:t xml:space="preserve"> [INSERT MAXIMUM ATTENDANCE]</w:t>
      </w:r>
    </w:p>
    <w:p w14:paraId="1A7EE23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Ticket Price(s):</w:t>
      </w:r>
      <w:r w:rsidRPr="00D650E9">
        <w:rPr>
          <w:rFonts w:ascii="Arial Narrow" w:hAnsi="Arial Narrow"/>
          <w:sz w:val="18"/>
          <w:szCs w:val="18"/>
        </w:rPr>
        <w:t xml:space="preserve"> [INSERT PRICE TIERS OR RANGE]</w:t>
      </w:r>
    </w:p>
    <w:p w14:paraId="10B95F3B"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[Yes/No – If Yes, specify terms and approval requirements]</w:t>
      </w:r>
    </w:p>
    <w:p w14:paraId="32870897"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Age Restrictions:</w:t>
      </w:r>
      <w:r w:rsidRPr="00D650E9">
        <w:rPr>
          <w:rFonts w:ascii="Arial Narrow" w:hAnsi="Arial Narrow"/>
          <w:sz w:val="18"/>
          <w:szCs w:val="18"/>
        </w:rPr>
        <w:t xml:space="preserve"> [All Ages / 18+ / 21+ / Other]</w:t>
      </w:r>
    </w:p>
    <w:p w14:paraId="01615E81"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Radius Clause:</w:t>
      </w:r>
      <w:r w:rsidRPr="00D650E9">
        <w:rPr>
          <w:rFonts w:ascii="Arial Narrow" w:hAnsi="Arial Narrow"/>
          <w:sz w:val="18"/>
          <w:szCs w:val="18"/>
        </w:rPr>
        <w:t xml:space="preserve"> [Specify any restrictions on nearby performances before/after this event]</w:t>
      </w:r>
    </w:p>
    <w:p w14:paraId="0F731F95"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Sponsor(s):</w:t>
      </w:r>
      <w:r w:rsidRPr="00D650E9">
        <w:rPr>
          <w:rFonts w:ascii="Arial Narrow" w:hAnsi="Arial Narrow"/>
          <w:sz w:val="18"/>
          <w:szCs w:val="18"/>
        </w:rPr>
        <w:t xml:space="preserve"> [List any sponsors, if applicable]</w:t>
      </w:r>
    </w:p>
    <w:p w14:paraId="4E8F4AC1" w14:textId="77777777" w:rsidR="00EA3D64" w:rsidRPr="00D650E9" w:rsidRDefault="00EA3D64" w:rsidP="00EA3D64">
      <w:pPr>
        <w:ind w:left="720"/>
        <w:rPr>
          <w:rFonts w:ascii="Arial Narrow" w:hAnsi="Arial Narrow"/>
          <w:sz w:val="18"/>
          <w:szCs w:val="18"/>
        </w:rPr>
      </w:pPr>
    </w:p>
    <w:p w14:paraId="6A33B939"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2. Schedule of Events</w:t>
      </w:r>
    </w:p>
    <w:p w14:paraId="5D559F77" w14:textId="77777777" w:rsidR="00EA3D64" w:rsidRPr="00D650E9" w:rsidRDefault="00EA3D64" w:rsidP="00EA3D64">
      <w:pPr>
        <w:rPr>
          <w:rFonts w:ascii="Arial Narrow" w:hAnsi="Arial Narrow"/>
          <w:b/>
          <w:bCs/>
          <w:sz w:val="18"/>
          <w:szCs w:val="18"/>
        </w:rPr>
      </w:pPr>
    </w:p>
    <w:p w14:paraId="38D37751"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ENTER PRECISE INFORMATION FOR EACH ACTIVITY BELOW, INCLUDING LOAD-IN, SOUND CHECKS, PERFORMANCE TIMES, AND OTHER RELEVANT DETAILS. DELETE THE INSTRUCTIONS IN RED ONCE COMPLETE.</w:t>
      </w:r>
    </w:p>
    <w:p w14:paraId="23952529" w14:textId="77777777" w:rsidR="00EA3D64" w:rsidRPr="00D650E9" w:rsidRDefault="00EA3D64" w:rsidP="00EA3D64">
      <w:pPr>
        <w:rPr>
          <w:rFonts w:ascii="Arial Narrow" w:hAnsi="Arial Narrow"/>
          <w:sz w:val="18"/>
          <w:szCs w:val="18"/>
        </w:rPr>
      </w:pPr>
    </w:p>
    <w:p w14:paraId="2BBF5B5B"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Below is the anticipated timeline of activities for the Event. The schedule is subject to reasonable modifications as mutually agreed upon by both parties.</w:t>
      </w:r>
    </w:p>
    <w:p w14:paraId="67207425" w14:textId="77777777" w:rsidR="00EA3D64" w:rsidRPr="00D650E9" w:rsidRDefault="00EA3D64" w:rsidP="00EA3D64">
      <w:pPr>
        <w:rPr>
          <w:rFonts w:ascii="Arial Narrow" w:hAnsi="Arial Narrow"/>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095"/>
        <w:gridCol w:w="701"/>
        <w:gridCol w:w="1478"/>
      </w:tblGrid>
      <w:tr w:rsidR="00EA3D64" w:rsidRPr="00D650E9" w14:paraId="12ED8798" w14:textId="77777777" w:rsidTr="002C7D32">
        <w:trPr>
          <w:tblHeader/>
          <w:tblCellSpacing w:w="15" w:type="dxa"/>
        </w:trPr>
        <w:tc>
          <w:tcPr>
            <w:tcW w:w="0" w:type="auto"/>
            <w:vAlign w:val="center"/>
            <w:hideMark/>
          </w:tcPr>
          <w:p w14:paraId="63149139"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Time</w:t>
            </w:r>
          </w:p>
        </w:tc>
        <w:tc>
          <w:tcPr>
            <w:tcW w:w="0" w:type="auto"/>
            <w:vAlign w:val="center"/>
            <w:hideMark/>
          </w:tcPr>
          <w:p w14:paraId="2714131F"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Activity Description</w:t>
            </w:r>
          </w:p>
        </w:tc>
        <w:tc>
          <w:tcPr>
            <w:tcW w:w="0" w:type="auto"/>
            <w:vAlign w:val="center"/>
            <w:hideMark/>
          </w:tcPr>
          <w:p w14:paraId="482E56D1"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Location</w:t>
            </w:r>
          </w:p>
        </w:tc>
        <w:tc>
          <w:tcPr>
            <w:tcW w:w="0" w:type="auto"/>
            <w:vAlign w:val="center"/>
            <w:hideMark/>
          </w:tcPr>
          <w:p w14:paraId="34C55F80"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Notes (if applicable)</w:t>
            </w:r>
          </w:p>
        </w:tc>
      </w:tr>
      <w:tr w:rsidR="00EA3D64" w:rsidRPr="00D650E9" w14:paraId="7DC2C739" w14:textId="77777777" w:rsidTr="002C7D32">
        <w:trPr>
          <w:tblCellSpacing w:w="15" w:type="dxa"/>
        </w:trPr>
        <w:tc>
          <w:tcPr>
            <w:tcW w:w="0" w:type="auto"/>
            <w:vAlign w:val="center"/>
            <w:hideMark/>
          </w:tcPr>
          <w:p w14:paraId="3D77A0B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315E80A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Load-in / Setup</w:t>
            </w:r>
          </w:p>
        </w:tc>
        <w:tc>
          <w:tcPr>
            <w:tcW w:w="0" w:type="auto"/>
            <w:vAlign w:val="center"/>
            <w:hideMark/>
          </w:tcPr>
          <w:p w14:paraId="117A422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1A4901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6341F47D" w14:textId="77777777" w:rsidTr="002C7D32">
        <w:trPr>
          <w:tblCellSpacing w:w="15" w:type="dxa"/>
        </w:trPr>
        <w:tc>
          <w:tcPr>
            <w:tcW w:w="0" w:type="auto"/>
            <w:vAlign w:val="center"/>
            <w:hideMark/>
          </w:tcPr>
          <w:p w14:paraId="3461CC05"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6DCAE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Sound Check</w:t>
            </w:r>
          </w:p>
        </w:tc>
        <w:tc>
          <w:tcPr>
            <w:tcW w:w="0" w:type="auto"/>
            <w:vAlign w:val="center"/>
            <w:hideMark/>
          </w:tcPr>
          <w:p w14:paraId="7B1DCC1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12C80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2B5D434A" w14:textId="77777777" w:rsidTr="002C7D32">
        <w:trPr>
          <w:tblCellSpacing w:w="15" w:type="dxa"/>
        </w:trPr>
        <w:tc>
          <w:tcPr>
            <w:tcW w:w="0" w:type="auto"/>
            <w:vAlign w:val="center"/>
            <w:hideMark/>
          </w:tcPr>
          <w:p w14:paraId="744D514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534D46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Doors Open</w:t>
            </w:r>
          </w:p>
        </w:tc>
        <w:tc>
          <w:tcPr>
            <w:tcW w:w="0" w:type="auto"/>
            <w:vAlign w:val="center"/>
            <w:hideMark/>
          </w:tcPr>
          <w:p w14:paraId="66C5871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2DCCACF"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393C5A88" w14:textId="77777777" w:rsidTr="002C7D32">
        <w:trPr>
          <w:tblCellSpacing w:w="15" w:type="dxa"/>
        </w:trPr>
        <w:tc>
          <w:tcPr>
            <w:tcW w:w="0" w:type="auto"/>
            <w:vAlign w:val="center"/>
            <w:hideMark/>
          </w:tcPr>
          <w:p w14:paraId="33EB2A6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FC76872"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Start Time</w:t>
            </w:r>
          </w:p>
        </w:tc>
        <w:tc>
          <w:tcPr>
            <w:tcW w:w="0" w:type="auto"/>
            <w:vAlign w:val="center"/>
            <w:hideMark/>
          </w:tcPr>
          <w:p w14:paraId="7FFEB6E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69BAAAE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4EFA2707" w14:textId="77777777" w:rsidTr="002C7D32">
        <w:trPr>
          <w:tblCellSpacing w:w="15" w:type="dxa"/>
        </w:trPr>
        <w:tc>
          <w:tcPr>
            <w:tcW w:w="0" w:type="auto"/>
            <w:vAlign w:val="center"/>
            <w:hideMark/>
          </w:tcPr>
          <w:p w14:paraId="5B69E6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8C546D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Intermission (if applicable)</w:t>
            </w:r>
          </w:p>
        </w:tc>
        <w:tc>
          <w:tcPr>
            <w:tcW w:w="0" w:type="auto"/>
            <w:vAlign w:val="center"/>
            <w:hideMark/>
          </w:tcPr>
          <w:p w14:paraId="133A59DB"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095D43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0A83EADD" w14:textId="77777777" w:rsidTr="002C7D32">
        <w:trPr>
          <w:tblCellSpacing w:w="15" w:type="dxa"/>
        </w:trPr>
        <w:tc>
          <w:tcPr>
            <w:tcW w:w="0" w:type="auto"/>
            <w:vAlign w:val="center"/>
            <w:hideMark/>
          </w:tcPr>
          <w:p w14:paraId="6DB81F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4B9C15F6"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End Time</w:t>
            </w:r>
          </w:p>
        </w:tc>
        <w:tc>
          <w:tcPr>
            <w:tcW w:w="0" w:type="auto"/>
            <w:vAlign w:val="center"/>
            <w:hideMark/>
          </w:tcPr>
          <w:p w14:paraId="3E03506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2030C86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1502C395" w14:textId="77777777" w:rsidTr="002C7D32">
        <w:trPr>
          <w:tblCellSpacing w:w="15" w:type="dxa"/>
        </w:trPr>
        <w:tc>
          <w:tcPr>
            <w:tcW w:w="0" w:type="auto"/>
            <w:vAlign w:val="center"/>
            <w:hideMark/>
          </w:tcPr>
          <w:p w14:paraId="01D5C78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155269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Meet-and-Greet (if applicable)</w:t>
            </w:r>
          </w:p>
        </w:tc>
        <w:tc>
          <w:tcPr>
            <w:tcW w:w="0" w:type="auto"/>
            <w:vAlign w:val="center"/>
            <w:hideMark/>
          </w:tcPr>
          <w:p w14:paraId="3AB65BC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00ECBC5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74B262A9" w14:textId="77777777" w:rsidTr="002C7D32">
        <w:trPr>
          <w:tblCellSpacing w:w="15" w:type="dxa"/>
        </w:trPr>
        <w:tc>
          <w:tcPr>
            <w:tcW w:w="0" w:type="auto"/>
            <w:vAlign w:val="center"/>
            <w:hideMark/>
          </w:tcPr>
          <w:p w14:paraId="2615DA6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F68C4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Load-out / Equipment Removal</w:t>
            </w:r>
          </w:p>
        </w:tc>
        <w:tc>
          <w:tcPr>
            <w:tcW w:w="0" w:type="auto"/>
            <w:vAlign w:val="center"/>
            <w:hideMark/>
          </w:tcPr>
          <w:p w14:paraId="614FD5D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ECB9F7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bl>
    <w:p w14:paraId="7A7FEEF1" w14:textId="77777777" w:rsidR="00EA3D64" w:rsidRPr="00D650E9" w:rsidRDefault="00EA3D64" w:rsidP="00EA3D64">
      <w:pPr>
        <w:rPr>
          <w:rFonts w:ascii="Arial Narrow" w:hAnsi="Arial Narrow"/>
          <w:b/>
          <w:bCs/>
          <w:sz w:val="18"/>
          <w:szCs w:val="18"/>
        </w:rPr>
      </w:pPr>
    </w:p>
    <w:p w14:paraId="18FE9601"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3. Scope of Performance</w:t>
      </w:r>
    </w:p>
    <w:p w14:paraId="79CD60FA" w14:textId="77777777" w:rsidR="00EA3D64" w:rsidRPr="00D650E9" w:rsidRDefault="00EA3D64" w:rsidP="00EA3D64">
      <w:pPr>
        <w:rPr>
          <w:rFonts w:ascii="Arial Narrow" w:hAnsi="Arial Narrow"/>
          <w:b/>
          <w:bCs/>
          <w:sz w:val="18"/>
          <w:szCs w:val="18"/>
        </w:rPr>
      </w:pPr>
    </w:p>
    <w:p w14:paraId="570E5500"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BDFB658" w14:textId="77777777" w:rsidR="00EA3D64" w:rsidRPr="00D650E9" w:rsidRDefault="00EA3D64" w:rsidP="00EA3D64">
      <w:pPr>
        <w:rPr>
          <w:rFonts w:ascii="Arial Narrow" w:hAnsi="Arial Narrow"/>
          <w:b/>
          <w:bCs/>
          <w:sz w:val="18"/>
          <w:szCs w:val="18"/>
        </w:rPr>
      </w:pPr>
    </w:p>
    <w:p w14:paraId="3063238A"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The Artist’s participation in the Event may include, but is not limited to, the following activities:</w:t>
      </w:r>
    </w:p>
    <w:p w14:paraId="6657293E"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Live musical performance</w:t>
      </w:r>
      <w:r w:rsidRPr="00D650E9">
        <w:rPr>
          <w:rFonts w:ascii="Arial Narrow" w:hAnsi="Arial Narrow"/>
          <w:sz w:val="18"/>
          <w:szCs w:val="18"/>
        </w:rPr>
        <w:t xml:space="preserve"> (Specify </w:t>
      </w:r>
      <w:r w:rsidRPr="00D650E9">
        <w:rPr>
          <w:rFonts w:ascii="Arial Narrow" w:hAnsi="Arial Narrow"/>
          <w:b/>
          <w:bCs/>
          <w:sz w:val="18"/>
          <w:szCs w:val="18"/>
        </w:rPr>
        <w:t>set length</w:t>
      </w:r>
      <w:r w:rsidRPr="00D650E9">
        <w:rPr>
          <w:rFonts w:ascii="Arial Narrow" w:hAnsi="Arial Narrow"/>
          <w:sz w:val="18"/>
          <w:szCs w:val="18"/>
        </w:rPr>
        <w:t xml:space="preserve"> and number of sets, e.g., “90-minute performance with no intermission” or “two 45-minute sets with a 15-minute intermission”)</w:t>
      </w:r>
    </w:p>
    <w:p w14:paraId="38D60DA2"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Meet-and-greet with audience</w:t>
      </w:r>
      <w:r w:rsidRPr="00D650E9">
        <w:rPr>
          <w:rFonts w:ascii="Arial Narrow" w:hAnsi="Arial Narrow"/>
          <w:sz w:val="18"/>
          <w:szCs w:val="18"/>
        </w:rPr>
        <w:t xml:space="preserve"> (if applicable, subject to prior approval)</w:t>
      </w:r>
    </w:p>
    <w:p w14:paraId="06D5DF17"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(if applicable, subject to prior approval)</w:t>
      </w:r>
    </w:p>
    <w:p w14:paraId="55DC23A9"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Media interviews</w:t>
      </w:r>
      <w:r w:rsidRPr="00D650E9">
        <w:rPr>
          <w:rFonts w:ascii="Arial Narrow" w:hAnsi="Arial Narrow"/>
          <w:sz w:val="18"/>
          <w:szCs w:val="18"/>
        </w:rPr>
        <w:t xml:space="preserve"> (if applicable)</w:t>
      </w:r>
    </w:p>
    <w:p w14:paraId="7950EDF9" w14:textId="77777777" w:rsidR="00EA3D64" w:rsidRPr="00D650E9" w:rsidRDefault="00EA3D64" w:rsidP="00EA3D64">
      <w:pPr>
        <w:ind w:left="720"/>
        <w:rPr>
          <w:rFonts w:ascii="Arial Narrow" w:hAnsi="Arial Narrow"/>
          <w:sz w:val="18"/>
          <w:szCs w:val="18"/>
        </w:rPr>
      </w:pPr>
    </w:p>
    <w:p w14:paraId="30C652A8"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4. Technical &amp; Logistical Requirements</w:t>
      </w:r>
    </w:p>
    <w:p w14:paraId="435DD1C5" w14:textId="77777777" w:rsidR="00EA3D64" w:rsidRPr="00D650E9" w:rsidRDefault="00EA3D64" w:rsidP="00EA3D64">
      <w:pPr>
        <w:rPr>
          <w:rFonts w:ascii="Arial Narrow" w:hAnsi="Arial Narrow"/>
          <w:b/>
          <w:bCs/>
          <w:sz w:val="18"/>
          <w:szCs w:val="18"/>
        </w:rPr>
      </w:pPr>
    </w:p>
    <w:p w14:paraId="01454B23"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A6025A6" w14:textId="77777777" w:rsidR="00EA3D64" w:rsidRPr="00D650E9" w:rsidRDefault="00EA3D64" w:rsidP="00EA3D64">
      <w:pPr>
        <w:rPr>
          <w:rFonts w:ascii="Arial Narrow" w:hAnsi="Arial Narrow"/>
          <w:sz w:val="18"/>
          <w:szCs w:val="18"/>
        </w:rPr>
      </w:pPr>
    </w:p>
    <w:p w14:paraId="35914A6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Sound System Requirements:</w:t>
      </w:r>
      <w:r w:rsidRPr="00D650E9">
        <w:rPr>
          <w:rFonts w:ascii="Arial Narrow" w:hAnsi="Arial Narrow"/>
          <w:sz w:val="18"/>
          <w:szCs w:val="18"/>
        </w:rPr>
        <w:t xml:space="preserve"> [Specify, e.g., PA system, monitors, microphones, DI boxes]</w:t>
      </w:r>
    </w:p>
    <w:p w14:paraId="21DFB1A7"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Lighting Requirements:</w:t>
      </w:r>
      <w:r w:rsidRPr="00D650E9">
        <w:rPr>
          <w:rFonts w:ascii="Arial Narrow" w:hAnsi="Arial Narrow"/>
          <w:sz w:val="18"/>
          <w:szCs w:val="18"/>
        </w:rPr>
        <w:t xml:space="preserve"> [Specify, e.g., stage lighting, special effects, follow spot]</w:t>
      </w:r>
    </w:p>
    <w:p w14:paraId="1DAF068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Stage Setup:</w:t>
      </w:r>
      <w:r w:rsidRPr="00D650E9">
        <w:rPr>
          <w:rFonts w:ascii="Arial Narrow" w:hAnsi="Arial Narrow"/>
          <w:sz w:val="18"/>
          <w:szCs w:val="18"/>
        </w:rPr>
        <w:t xml:space="preserve"> [Specify, e.g., risers, backdrop, drum kit location]</w:t>
      </w:r>
    </w:p>
    <w:p w14:paraId="5E9AE92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Backline Equipment Provided by Institution (if any):</w:t>
      </w:r>
      <w:r w:rsidRPr="00D650E9">
        <w:rPr>
          <w:rFonts w:ascii="Arial Narrow" w:hAnsi="Arial Narrow"/>
          <w:sz w:val="18"/>
          <w:szCs w:val="18"/>
        </w:rPr>
        <w:t xml:space="preserve"> [List provided instruments or gear]</w:t>
      </w:r>
    </w:p>
    <w:p w14:paraId="77EF2AC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Venue-Provided Staff:</w:t>
      </w:r>
      <w:r w:rsidRPr="00D650E9">
        <w:rPr>
          <w:rFonts w:ascii="Arial Narrow" w:hAnsi="Arial Narrow"/>
          <w:sz w:val="18"/>
          <w:szCs w:val="18"/>
        </w:rPr>
        <w:t xml:space="preserve"> [List, e.g., sound engineer, lighting technician, stagehands]</w:t>
      </w:r>
    </w:p>
    <w:p w14:paraId="2D49C5B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Security Requirements:</w:t>
      </w:r>
      <w:r w:rsidRPr="00D650E9">
        <w:rPr>
          <w:rFonts w:ascii="Arial Narrow" w:hAnsi="Arial Narrow"/>
          <w:sz w:val="18"/>
          <w:szCs w:val="18"/>
        </w:rPr>
        <w:t xml:space="preserve"> [Specify, e.g., barricades, artist escorting, crowd control]</w:t>
      </w:r>
    </w:p>
    <w:p w14:paraId="02324BF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Dressing Room / Green Room Requirements:</w:t>
      </w:r>
      <w:r w:rsidRPr="00D650E9">
        <w:rPr>
          <w:rFonts w:ascii="Arial Narrow" w:hAnsi="Arial Narrow"/>
          <w:sz w:val="18"/>
          <w:szCs w:val="18"/>
        </w:rPr>
        <w:t xml:space="preserve"> [Specify if applicable]</w:t>
      </w:r>
    </w:p>
    <w:p w14:paraId="5E98A70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Hospitality Requirements:</w:t>
      </w:r>
      <w:r w:rsidRPr="00D650E9">
        <w:rPr>
          <w:rFonts w:ascii="Arial Narrow" w:hAnsi="Arial Narrow"/>
          <w:sz w:val="18"/>
          <w:szCs w:val="18"/>
        </w:rPr>
        <w:t xml:space="preserve"> [List meals, beverages, etc., if applicable]</w:t>
      </w:r>
    </w:p>
    <w:p w14:paraId="214BC9A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Load-in / Load-out Instructions:</w:t>
      </w:r>
      <w:r w:rsidRPr="00D650E9">
        <w:rPr>
          <w:rFonts w:ascii="Arial Narrow" w:hAnsi="Arial Narrow"/>
          <w:sz w:val="18"/>
          <w:szCs w:val="18"/>
        </w:rPr>
        <w:t xml:space="preserve"> [Specify access points, parking for touring vehicles, etc.]</w:t>
      </w:r>
    </w:p>
    <w:p w14:paraId="7382DE0E" w14:textId="77777777" w:rsidR="00EA3D64" w:rsidRPr="00D650E9" w:rsidRDefault="00EA3D64" w:rsidP="00EA3D64">
      <w:pPr>
        <w:ind w:left="720"/>
        <w:rPr>
          <w:rFonts w:ascii="Arial Narrow" w:hAnsi="Arial Narrow"/>
          <w:sz w:val="18"/>
          <w:szCs w:val="18"/>
        </w:rPr>
      </w:pPr>
    </w:p>
    <w:p w14:paraId="7E8DC49B"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5. Additional Notes</w:t>
      </w:r>
    </w:p>
    <w:p w14:paraId="1FBC6286" w14:textId="77777777" w:rsidR="00EA3D64" w:rsidRPr="00D650E9" w:rsidRDefault="00EA3D64" w:rsidP="00EA3D64">
      <w:pPr>
        <w:rPr>
          <w:rFonts w:ascii="Arial Narrow" w:hAnsi="Arial Narrow"/>
          <w:b/>
          <w:bCs/>
          <w:sz w:val="18"/>
          <w:szCs w:val="18"/>
        </w:rPr>
      </w:pPr>
    </w:p>
    <w:p w14:paraId="663025E8" w14:textId="07C99937" w:rsidR="00FD2D12" w:rsidRPr="00D650E9" w:rsidRDefault="00EA3D64" w:rsidP="00DB2A78">
      <w:pPr>
        <w:rPr>
          <w:rFonts w:ascii="Arial Narrow" w:hAnsi="Arial Narrow"/>
          <w:sz w:val="18"/>
          <w:szCs w:val="18"/>
        </w:rPr>
      </w:pPr>
      <w:r w:rsidRPr="00D650E9">
        <w:rPr>
          <w:rFonts w:ascii="Arial Narrow" w:hAnsi="Arial Narrow"/>
          <w:color w:val="FF0000"/>
          <w:sz w:val="18"/>
          <w:szCs w:val="18"/>
        </w:rPr>
        <w:t>PLEASE LIST ANY SPECIAL CONSIDERATIONS, ACCOMMODATIONS, OR REQUIREMENTS FOR THE EVENT. IF THERE ARE NONE, INSERT "NONE." DELETE THE INSTRUCTIONS IN RED ONCE COMPLETE.</w:t>
      </w:r>
    </w:p>
    <w:sectPr w:rsidR="00FD2D12" w:rsidRPr="00D650E9" w:rsidSect="00C21365">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FCE4" w14:textId="77777777" w:rsidR="008072D6" w:rsidRDefault="008072D6" w:rsidP="00C21365">
      <w:r>
        <w:separator/>
      </w:r>
    </w:p>
  </w:endnote>
  <w:endnote w:type="continuationSeparator" w:id="0">
    <w:p w14:paraId="11583198" w14:textId="77777777" w:rsidR="008072D6" w:rsidRDefault="008072D6" w:rsidP="00C2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22514F97" w14:textId="1F82BA33" w:rsidR="00C21365" w:rsidRPr="005412D9" w:rsidRDefault="00C21365">
            <w:pPr>
              <w:pStyle w:val="Footer"/>
              <w:jc w:val="center"/>
              <w:rPr>
                <w:sz w:val="16"/>
                <w:szCs w:val="16"/>
              </w:rPr>
            </w:pPr>
            <w:r w:rsidRPr="005412D9">
              <w:rPr>
                <w:sz w:val="16"/>
                <w:szCs w:val="16"/>
              </w:rPr>
              <w:t xml:space="preserve">Page </w:t>
            </w:r>
            <w:r w:rsidRPr="005412D9">
              <w:rPr>
                <w:b/>
                <w:bCs/>
                <w:sz w:val="16"/>
                <w:szCs w:val="16"/>
              </w:rPr>
              <w:fldChar w:fldCharType="begin"/>
            </w:r>
            <w:r w:rsidRPr="005412D9">
              <w:rPr>
                <w:b/>
                <w:bCs/>
                <w:sz w:val="16"/>
                <w:szCs w:val="16"/>
              </w:rPr>
              <w:instrText xml:space="preserve"> PAGE </w:instrText>
            </w:r>
            <w:r w:rsidRPr="005412D9">
              <w:rPr>
                <w:b/>
                <w:bCs/>
                <w:sz w:val="16"/>
                <w:szCs w:val="16"/>
              </w:rPr>
              <w:fldChar w:fldCharType="separate"/>
            </w:r>
            <w:r w:rsidRPr="005412D9">
              <w:rPr>
                <w:b/>
                <w:bCs/>
                <w:noProof/>
                <w:sz w:val="16"/>
                <w:szCs w:val="16"/>
              </w:rPr>
              <w:t>2</w:t>
            </w:r>
            <w:r w:rsidRPr="005412D9">
              <w:rPr>
                <w:b/>
                <w:bCs/>
                <w:sz w:val="16"/>
                <w:szCs w:val="16"/>
              </w:rPr>
              <w:fldChar w:fldCharType="end"/>
            </w:r>
            <w:r w:rsidRPr="005412D9">
              <w:rPr>
                <w:sz w:val="16"/>
                <w:szCs w:val="16"/>
              </w:rPr>
              <w:t xml:space="preserve"> of </w:t>
            </w:r>
            <w:r w:rsidRPr="005412D9">
              <w:rPr>
                <w:b/>
                <w:bCs/>
                <w:sz w:val="16"/>
                <w:szCs w:val="16"/>
              </w:rPr>
              <w:fldChar w:fldCharType="begin"/>
            </w:r>
            <w:r w:rsidRPr="005412D9">
              <w:rPr>
                <w:b/>
                <w:bCs/>
                <w:sz w:val="16"/>
                <w:szCs w:val="16"/>
              </w:rPr>
              <w:instrText xml:space="preserve"> NUMPAGES  </w:instrText>
            </w:r>
            <w:r w:rsidRPr="005412D9">
              <w:rPr>
                <w:b/>
                <w:bCs/>
                <w:sz w:val="16"/>
                <w:szCs w:val="16"/>
              </w:rPr>
              <w:fldChar w:fldCharType="separate"/>
            </w:r>
            <w:r w:rsidRPr="005412D9">
              <w:rPr>
                <w:b/>
                <w:bCs/>
                <w:noProof/>
                <w:sz w:val="16"/>
                <w:szCs w:val="16"/>
              </w:rPr>
              <w:t>2</w:t>
            </w:r>
            <w:r w:rsidRPr="005412D9">
              <w:rPr>
                <w:b/>
                <w:bCs/>
                <w:sz w:val="16"/>
                <w:szCs w:val="16"/>
              </w:rPr>
              <w:fldChar w:fldCharType="end"/>
            </w:r>
          </w:p>
        </w:sdtContent>
      </w:sdt>
    </w:sdtContent>
  </w:sdt>
  <w:p w14:paraId="1083944C" w14:textId="77777777" w:rsidR="00C21365" w:rsidRDefault="00C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94F3" w14:textId="77777777" w:rsidR="008072D6" w:rsidRDefault="008072D6" w:rsidP="00C21365">
      <w:r>
        <w:separator/>
      </w:r>
    </w:p>
  </w:footnote>
  <w:footnote w:type="continuationSeparator" w:id="0">
    <w:p w14:paraId="186025F3" w14:textId="77777777" w:rsidR="008072D6" w:rsidRDefault="008072D6" w:rsidP="00C2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92FF" w14:textId="63D412A2" w:rsidR="005412D9" w:rsidRDefault="005412D9">
    <w:pPr>
      <w:pStyle w:val="Header"/>
    </w:pPr>
    <w:r>
      <w:t>V</w:t>
    </w:r>
    <w:r w:rsidR="00D650E9">
      <w:t>9</w:t>
    </w:r>
  </w:p>
  <w:p w14:paraId="77F86CC8" w14:textId="77777777" w:rsidR="005412D9" w:rsidRDefault="00541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05870"/>
    <w:multiLevelType w:val="hybridMultilevel"/>
    <w:tmpl w:val="3C1A2EE2"/>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7577D"/>
    <w:multiLevelType w:val="multilevel"/>
    <w:tmpl w:val="31D877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F490A"/>
    <w:multiLevelType w:val="hybridMultilevel"/>
    <w:tmpl w:val="85E290FC"/>
    <w:lvl w:ilvl="0" w:tplc="C8D4E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2F0E"/>
    <w:multiLevelType w:val="multilevel"/>
    <w:tmpl w:val="D6C874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C071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D79D2"/>
    <w:multiLevelType w:val="hybridMultilevel"/>
    <w:tmpl w:val="9502FE96"/>
    <w:lvl w:ilvl="0" w:tplc="4E6C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C417A"/>
    <w:multiLevelType w:val="hybridMultilevel"/>
    <w:tmpl w:val="556EADB6"/>
    <w:lvl w:ilvl="0" w:tplc="0D165122">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254F4"/>
    <w:multiLevelType w:val="multilevel"/>
    <w:tmpl w:val="C5E436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865243">
    <w:abstractNumId w:val="6"/>
  </w:num>
  <w:num w:numId="2" w16cid:durableId="1890144355">
    <w:abstractNumId w:val="21"/>
  </w:num>
  <w:num w:numId="3" w16cid:durableId="1690788417">
    <w:abstractNumId w:val="9"/>
  </w:num>
  <w:num w:numId="4" w16cid:durableId="186795812">
    <w:abstractNumId w:val="7"/>
  </w:num>
  <w:num w:numId="5" w16cid:durableId="1095444669">
    <w:abstractNumId w:val="15"/>
  </w:num>
  <w:num w:numId="6" w16cid:durableId="761606207">
    <w:abstractNumId w:val="19"/>
  </w:num>
  <w:num w:numId="7" w16cid:durableId="1072315784">
    <w:abstractNumId w:val="4"/>
  </w:num>
  <w:num w:numId="8" w16cid:durableId="2047480606">
    <w:abstractNumId w:val="16"/>
  </w:num>
  <w:num w:numId="9" w16cid:durableId="1842887462">
    <w:abstractNumId w:val="8"/>
  </w:num>
  <w:num w:numId="10" w16cid:durableId="117458580">
    <w:abstractNumId w:val="20"/>
  </w:num>
  <w:num w:numId="11" w16cid:durableId="1887255422">
    <w:abstractNumId w:val="3"/>
  </w:num>
  <w:num w:numId="12" w16cid:durableId="139882768">
    <w:abstractNumId w:val="11"/>
  </w:num>
  <w:num w:numId="13" w16cid:durableId="158427813">
    <w:abstractNumId w:val="0"/>
  </w:num>
  <w:num w:numId="14" w16cid:durableId="1430658456">
    <w:abstractNumId w:val="13"/>
  </w:num>
  <w:num w:numId="15" w16cid:durableId="669529894">
    <w:abstractNumId w:val="17"/>
  </w:num>
  <w:num w:numId="16" w16cid:durableId="1505822248">
    <w:abstractNumId w:val="12"/>
  </w:num>
  <w:num w:numId="17" w16cid:durableId="1100301706">
    <w:abstractNumId w:val="2"/>
  </w:num>
  <w:num w:numId="18" w16cid:durableId="1272010774">
    <w:abstractNumId w:val="1"/>
  </w:num>
  <w:num w:numId="19" w16cid:durableId="870191332">
    <w:abstractNumId w:val="10"/>
  </w:num>
  <w:num w:numId="20" w16cid:durableId="1677343386">
    <w:abstractNumId w:val="18"/>
  </w:num>
  <w:num w:numId="21" w16cid:durableId="1206135510">
    <w:abstractNumId w:val="5"/>
  </w:num>
  <w:num w:numId="22" w16cid:durableId="1226256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2"/>
    <w:rsid w:val="000A3867"/>
    <w:rsid w:val="000F023F"/>
    <w:rsid w:val="000F6859"/>
    <w:rsid w:val="000F6C46"/>
    <w:rsid w:val="00115B07"/>
    <w:rsid w:val="00122767"/>
    <w:rsid w:val="00133DB0"/>
    <w:rsid w:val="0017223F"/>
    <w:rsid w:val="001C664C"/>
    <w:rsid w:val="0023080A"/>
    <w:rsid w:val="00232EE9"/>
    <w:rsid w:val="00277C30"/>
    <w:rsid w:val="0028418B"/>
    <w:rsid w:val="002919BD"/>
    <w:rsid w:val="00323606"/>
    <w:rsid w:val="00350134"/>
    <w:rsid w:val="003E482F"/>
    <w:rsid w:val="00412C00"/>
    <w:rsid w:val="00430FA4"/>
    <w:rsid w:val="00470B0D"/>
    <w:rsid w:val="00490887"/>
    <w:rsid w:val="00504FCF"/>
    <w:rsid w:val="00506576"/>
    <w:rsid w:val="005151B1"/>
    <w:rsid w:val="005366E2"/>
    <w:rsid w:val="005412D9"/>
    <w:rsid w:val="005626FB"/>
    <w:rsid w:val="005A452D"/>
    <w:rsid w:val="005B1866"/>
    <w:rsid w:val="005B773A"/>
    <w:rsid w:val="005D69A4"/>
    <w:rsid w:val="00622427"/>
    <w:rsid w:val="00670FE0"/>
    <w:rsid w:val="006B268A"/>
    <w:rsid w:val="006B2920"/>
    <w:rsid w:val="006C6053"/>
    <w:rsid w:val="006E5580"/>
    <w:rsid w:val="006F2D87"/>
    <w:rsid w:val="006F4444"/>
    <w:rsid w:val="00730C80"/>
    <w:rsid w:val="00790051"/>
    <w:rsid w:val="007A2C5D"/>
    <w:rsid w:val="007B72F7"/>
    <w:rsid w:val="007D08E0"/>
    <w:rsid w:val="007E222C"/>
    <w:rsid w:val="008072D6"/>
    <w:rsid w:val="00813452"/>
    <w:rsid w:val="0086613B"/>
    <w:rsid w:val="00882510"/>
    <w:rsid w:val="00894562"/>
    <w:rsid w:val="008949F3"/>
    <w:rsid w:val="00895A2A"/>
    <w:rsid w:val="008E52E7"/>
    <w:rsid w:val="009768D2"/>
    <w:rsid w:val="009809EA"/>
    <w:rsid w:val="009B0BF6"/>
    <w:rsid w:val="009C366B"/>
    <w:rsid w:val="009E434D"/>
    <w:rsid w:val="009F3A2F"/>
    <w:rsid w:val="00A13F58"/>
    <w:rsid w:val="00A73E9A"/>
    <w:rsid w:val="00A95A7F"/>
    <w:rsid w:val="00AB42E6"/>
    <w:rsid w:val="00AC0E93"/>
    <w:rsid w:val="00AC1E56"/>
    <w:rsid w:val="00B21659"/>
    <w:rsid w:val="00B30660"/>
    <w:rsid w:val="00B4673A"/>
    <w:rsid w:val="00B87D91"/>
    <w:rsid w:val="00BC4036"/>
    <w:rsid w:val="00BE24B0"/>
    <w:rsid w:val="00C21365"/>
    <w:rsid w:val="00C77C2B"/>
    <w:rsid w:val="00CE1CAD"/>
    <w:rsid w:val="00CE622B"/>
    <w:rsid w:val="00D21FAE"/>
    <w:rsid w:val="00D274F4"/>
    <w:rsid w:val="00D3032E"/>
    <w:rsid w:val="00D41985"/>
    <w:rsid w:val="00D456A2"/>
    <w:rsid w:val="00D5168A"/>
    <w:rsid w:val="00D56371"/>
    <w:rsid w:val="00D63594"/>
    <w:rsid w:val="00D650E9"/>
    <w:rsid w:val="00D7046C"/>
    <w:rsid w:val="00DA2C95"/>
    <w:rsid w:val="00DB2A78"/>
    <w:rsid w:val="00DC1B6A"/>
    <w:rsid w:val="00E0522B"/>
    <w:rsid w:val="00EA3D64"/>
    <w:rsid w:val="00EA46D0"/>
    <w:rsid w:val="00EB6A97"/>
    <w:rsid w:val="00EE46AF"/>
    <w:rsid w:val="00F271BC"/>
    <w:rsid w:val="00FB29C0"/>
    <w:rsid w:val="00FC4593"/>
    <w:rsid w:val="00FC7CA8"/>
    <w:rsid w:val="00FD2D12"/>
    <w:rsid w:val="00FE3D4A"/>
    <w:rsid w:val="5AAAC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37AC8A"/>
  <w15:chartTrackingRefBased/>
  <w15:docId w15:val="{4675F21F-FEBD-452C-9A92-5FFF263C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1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D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12"/>
    <w:rPr>
      <w:rFonts w:eastAsiaTheme="majorEastAsia" w:cstheme="majorBidi"/>
      <w:color w:val="272727" w:themeColor="text1" w:themeTint="D8"/>
    </w:rPr>
  </w:style>
  <w:style w:type="paragraph" w:styleId="Title">
    <w:name w:val="Title"/>
    <w:basedOn w:val="Normal"/>
    <w:next w:val="Normal"/>
    <w:link w:val="TitleChar"/>
    <w:uiPriority w:val="10"/>
    <w:qFormat/>
    <w:rsid w:val="00FD2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12"/>
    <w:pPr>
      <w:spacing w:before="160"/>
      <w:jc w:val="center"/>
    </w:pPr>
    <w:rPr>
      <w:i/>
      <w:iCs/>
      <w:color w:val="404040" w:themeColor="text1" w:themeTint="BF"/>
    </w:rPr>
  </w:style>
  <w:style w:type="character" w:customStyle="1" w:styleId="QuoteChar">
    <w:name w:val="Quote Char"/>
    <w:basedOn w:val="DefaultParagraphFont"/>
    <w:link w:val="Quote"/>
    <w:uiPriority w:val="29"/>
    <w:rsid w:val="00FD2D12"/>
    <w:rPr>
      <w:i/>
      <w:iCs/>
      <w:color w:val="404040" w:themeColor="text1" w:themeTint="BF"/>
    </w:rPr>
  </w:style>
  <w:style w:type="paragraph" w:styleId="ListParagraph">
    <w:name w:val="List Paragraph"/>
    <w:basedOn w:val="Normal"/>
    <w:link w:val="ListParagraphChar"/>
    <w:uiPriority w:val="34"/>
    <w:qFormat/>
    <w:rsid w:val="00FD2D12"/>
    <w:pPr>
      <w:ind w:left="720"/>
      <w:contextualSpacing/>
    </w:pPr>
  </w:style>
  <w:style w:type="character" w:styleId="IntenseEmphasis">
    <w:name w:val="Intense Emphasis"/>
    <w:basedOn w:val="DefaultParagraphFont"/>
    <w:uiPriority w:val="21"/>
    <w:qFormat/>
    <w:rsid w:val="00FD2D12"/>
    <w:rPr>
      <w:i/>
      <w:iCs/>
      <w:color w:val="0F4761" w:themeColor="accent1" w:themeShade="BF"/>
    </w:rPr>
  </w:style>
  <w:style w:type="paragraph" w:styleId="IntenseQuote">
    <w:name w:val="Intense Quote"/>
    <w:basedOn w:val="Normal"/>
    <w:next w:val="Normal"/>
    <w:link w:val="IntenseQuoteChar"/>
    <w:uiPriority w:val="30"/>
    <w:qFormat/>
    <w:rsid w:val="00FD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12"/>
    <w:rPr>
      <w:i/>
      <w:iCs/>
      <w:color w:val="0F4761" w:themeColor="accent1" w:themeShade="BF"/>
    </w:rPr>
  </w:style>
  <w:style w:type="character" w:styleId="IntenseReference">
    <w:name w:val="Intense Reference"/>
    <w:basedOn w:val="DefaultParagraphFont"/>
    <w:uiPriority w:val="32"/>
    <w:qFormat/>
    <w:rsid w:val="00FD2D12"/>
    <w:rPr>
      <w:b/>
      <w:bCs/>
      <w:smallCaps/>
      <w:color w:val="0F4761" w:themeColor="accent1" w:themeShade="BF"/>
      <w:spacing w:val="5"/>
    </w:rPr>
  </w:style>
  <w:style w:type="character" w:customStyle="1" w:styleId="ListParagraphChar">
    <w:name w:val="List Paragraph Char"/>
    <w:link w:val="ListParagraph"/>
    <w:uiPriority w:val="34"/>
    <w:locked/>
    <w:rsid w:val="00FD2D12"/>
  </w:style>
  <w:style w:type="character" w:styleId="Hyperlink">
    <w:name w:val="Hyperlink"/>
    <w:basedOn w:val="DefaultParagraphFont"/>
    <w:uiPriority w:val="99"/>
    <w:unhideWhenUsed/>
    <w:rsid w:val="00FD2D12"/>
    <w:rPr>
      <w:color w:val="0563C1"/>
      <w:u w:val="single"/>
    </w:rPr>
  </w:style>
  <w:style w:type="character" w:styleId="Strong">
    <w:name w:val="Strong"/>
    <w:basedOn w:val="DefaultParagraphFont"/>
    <w:uiPriority w:val="22"/>
    <w:qFormat/>
    <w:rsid w:val="00FD2D12"/>
    <w:rPr>
      <w:b/>
      <w:bCs/>
    </w:rPr>
  </w:style>
  <w:style w:type="paragraph" w:styleId="BodyText">
    <w:name w:val="Body Text"/>
    <w:basedOn w:val="Normal"/>
    <w:link w:val="BodyTextChar"/>
    <w:uiPriority w:val="99"/>
    <w:rsid w:val="00EA3D64"/>
    <w:pPr>
      <w:jc w:val="both"/>
    </w:pPr>
    <w:rPr>
      <w:sz w:val="24"/>
    </w:rPr>
  </w:style>
  <w:style w:type="character" w:customStyle="1" w:styleId="BodyTextChar">
    <w:name w:val="Body Text Char"/>
    <w:basedOn w:val="DefaultParagraphFont"/>
    <w:link w:val="BodyText"/>
    <w:uiPriority w:val="99"/>
    <w:rsid w:val="00EA3D64"/>
    <w:rPr>
      <w:rFonts w:ascii="Times New Roman" w:eastAsia="Times New Roman" w:hAnsi="Times New Roman" w:cs="Times New Roman"/>
      <w:kern w:val="0"/>
      <w:szCs w:val="20"/>
      <w14:ligatures w14:val="none"/>
    </w:rPr>
  </w:style>
  <w:style w:type="paragraph" w:customStyle="1" w:styleId="Default">
    <w:name w:val="Default"/>
    <w:rsid w:val="00EA3D64"/>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C21365"/>
    <w:pPr>
      <w:tabs>
        <w:tab w:val="center" w:pos="4680"/>
        <w:tab w:val="right" w:pos="9360"/>
      </w:tabs>
    </w:pPr>
  </w:style>
  <w:style w:type="character" w:customStyle="1" w:styleId="HeaderChar">
    <w:name w:val="Header Char"/>
    <w:basedOn w:val="DefaultParagraphFont"/>
    <w:link w:val="Header"/>
    <w:uiPriority w:val="99"/>
    <w:rsid w:val="00C2136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21365"/>
    <w:pPr>
      <w:tabs>
        <w:tab w:val="center" w:pos="4680"/>
        <w:tab w:val="right" w:pos="9360"/>
      </w:tabs>
    </w:pPr>
  </w:style>
  <w:style w:type="character" w:customStyle="1" w:styleId="FooterChar">
    <w:name w:val="Footer Char"/>
    <w:basedOn w:val="DefaultParagraphFont"/>
    <w:link w:val="Footer"/>
    <w:uiPriority w:val="99"/>
    <w:rsid w:val="00C2136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B268A"/>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70B0D"/>
    <w:rPr>
      <w:sz w:val="16"/>
      <w:szCs w:val="16"/>
    </w:rPr>
  </w:style>
  <w:style w:type="paragraph" w:styleId="CommentText">
    <w:name w:val="annotation text"/>
    <w:basedOn w:val="Normal"/>
    <w:link w:val="CommentTextChar"/>
    <w:uiPriority w:val="99"/>
    <w:unhideWhenUsed/>
    <w:rsid w:val="00470B0D"/>
  </w:style>
  <w:style w:type="character" w:customStyle="1" w:styleId="CommentTextChar">
    <w:name w:val="Comment Text Char"/>
    <w:basedOn w:val="DefaultParagraphFont"/>
    <w:link w:val="CommentText"/>
    <w:uiPriority w:val="99"/>
    <w:rsid w:val="00470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B0D"/>
    <w:rPr>
      <w:b/>
      <w:bCs/>
    </w:rPr>
  </w:style>
  <w:style w:type="character" w:customStyle="1" w:styleId="CommentSubjectChar">
    <w:name w:val="Comment Subject Char"/>
    <w:basedOn w:val="CommentTextChar"/>
    <w:link w:val="CommentSubject"/>
    <w:uiPriority w:val="99"/>
    <w:semiHidden/>
    <w:rsid w:val="00470B0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DA2C95"/>
    <w:rPr>
      <w:color w:val="96607D" w:themeColor="followedHyperlink"/>
      <w:u w:val="single"/>
    </w:rPr>
  </w:style>
  <w:style w:type="character" w:styleId="UnresolvedMention">
    <w:name w:val="Unresolved Mention"/>
    <w:basedOn w:val="DefaultParagraphFont"/>
    <w:uiPriority w:val="99"/>
    <w:semiHidden/>
    <w:unhideWhenUsed/>
    <w:rsid w:val="00FC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166">
      <w:bodyDiv w:val="1"/>
      <w:marLeft w:val="0"/>
      <w:marRight w:val="0"/>
      <w:marTop w:val="0"/>
      <w:marBottom w:val="0"/>
      <w:divBdr>
        <w:top w:val="none" w:sz="0" w:space="0" w:color="auto"/>
        <w:left w:val="none" w:sz="0" w:space="0" w:color="auto"/>
        <w:bottom w:val="none" w:sz="0" w:space="0" w:color="auto"/>
        <w:right w:val="none" w:sz="0" w:space="0" w:color="auto"/>
      </w:divBdr>
    </w:div>
    <w:div w:id="316879431">
      <w:bodyDiv w:val="1"/>
      <w:marLeft w:val="0"/>
      <w:marRight w:val="0"/>
      <w:marTop w:val="0"/>
      <w:marBottom w:val="0"/>
      <w:divBdr>
        <w:top w:val="none" w:sz="0" w:space="0" w:color="auto"/>
        <w:left w:val="none" w:sz="0" w:space="0" w:color="auto"/>
        <w:bottom w:val="none" w:sz="0" w:space="0" w:color="auto"/>
        <w:right w:val="none" w:sz="0" w:space="0" w:color="auto"/>
      </w:divBdr>
    </w:div>
    <w:div w:id="324824026">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61448506">
      <w:bodyDiv w:val="1"/>
      <w:marLeft w:val="0"/>
      <w:marRight w:val="0"/>
      <w:marTop w:val="0"/>
      <w:marBottom w:val="0"/>
      <w:divBdr>
        <w:top w:val="none" w:sz="0" w:space="0" w:color="auto"/>
        <w:left w:val="none" w:sz="0" w:space="0" w:color="auto"/>
        <w:bottom w:val="none" w:sz="0" w:space="0" w:color="auto"/>
        <w:right w:val="none" w:sz="0" w:space="0" w:color="auto"/>
      </w:divBdr>
    </w:div>
    <w:div w:id="778598333">
      <w:bodyDiv w:val="1"/>
      <w:marLeft w:val="0"/>
      <w:marRight w:val="0"/>
      <w:marTop w:val="0"/>
      <w:marBottom w:val="0"/>
      <w:divBdr>
        <w:top w:val="none" w:sz="0" w:space="0" w:color="auto"/>
        <w:left w:val="none" w:sz="0" w:space="0" w:color="auto"/>
        <w:bottom w:val="none" w:sz="0" w:space="0" w:color="auto"/>
        <w:right w:val="none" w:sz="0" w:space="0" w:color="auto"/>
      </w:divBdr>
    </w:div>
    <w:div w:id="852184295">
      <w:bodyDiv w:val="1"/>
      <w:marLeft w:val="0"/>
      <w:marRight w:val="0"/>
      <w:marTop w:val="0"/>
      <w:marBottom w:val="0"/>
      <w:divBdr>
        <w:top w:val="none" w:sz="0" w:space="0" w:color="auto"/>
        <w:left w:val="none" w:sz="0" w:space="0" w:color="auto"/>
        <w:bottom w:val="none" w:sz="0" w:space="0" w:color="auto"/>
        <w:right w:val="none" w:sz="0" w:space="0" w:color="auto"/>
      </w:divBdr>
    </w:div>
    <w:div w:id="970331010">
      <w:bodyDiv w:val="1"/>
      <w:marLeft w:val="0"/>
      <w:marRight w:val="0"/>
      <w:marTop w:val="0"/>
      <w:marBottom w:val="0"/>
      <w:divBdr>
        <w:top w:val="none" w:sz="0" w:space="0" w:color="auto"/>
        <w:left w:val="none" w:sz="0" w:space="0" w:color="auto"/>
        <w:bottom w:val="none" w:sz="0" w:space="0" w:color="auto"/>
        <w:right w:val="none" w:sz="0" w:space="0" w:color="auto"/>
      </w:divBdr>
    </w:div>
    <w:div w:id="1353338333">
      <w:bodyDiv w:val="1"/>
      <w:marLeft w:val="0"/>
      <w:marRight w:val="0"/>
      <w:marTop w:val="0"/>
      <w:marBottom w:val="0"/>
      <w:divBdr>
        <w:top w:val="none" w:sz="0" w:space="0" w:color="auto"/>
        <w:left w:val="none" w:sz="0" w:space="0" w:color="auto"/>
        <w:bottom w:val="none" w:sz="0" w:space="0" w:color="auto"/>
        <w:right w:val="none" w:sz="0" w:space="0" w:color="auto"/>
      </w:divBdr>
    </w:div>
    <w:div w:id="1748990590">
      <w:bodyDiv w:val="1"/>
      <w:marLeft w:val="0"/>
      <w:marRight w:val="0"/>
      <w:marTop w:val="0"/>
      <w:marBottom w:val="0"/>
      <w:divBdr>
        <w:top w:val="none" w:sz="0" w:space="0" w:color="auto"/>
        <w:left w:val="none" w:sz="0" w:space="0" w:color="auto"/>
        <w:bottom w:val="none" w:sz="0" w:space="0" w:color="auto"/>
        <w:right w:val="none" w:sz="0" w:space="0" w:color="auto"/>
      </w:divBdr>
    </w:div>
    <w:div w:id="1894925288">
      <w:bodyDiv w:val="1"/>
      <w:marLeft w:val="0"/>
      <w:marRight w:val="0"/>
      <w:marTop w:val="0"/>
      <w:marBottom w:val="0"/>
      <w:divBdr>
        <w:top w:val="none" w:sz="0" w:space="0" w:color="auto"/>
        <w:left w:val="none" w:sz="0" w:space="0" w:color="auto"/>
        <w:bottom w:val="none" w:sz="0" w:space="0" w:color="auto"/>
        <w:right w:val="none" w:sz="0" w:space="0" w:color="auto"/>
      </w:divBdr>
    </w:div>
    <w:div w:id="21134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3</cp:revision>
  <dcterms:created xsi:type="dcterms:W3CDTF">2025-05-06T14:46:00Z</dcterms:created>
  <dcterms:modified xsi:type="dcterms:W3CDTF">2025-05-06T15:01:00Z</dcterms:modified>
</cp:coreProperties>
</file>